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59826AA6" wp14:paraId="68432803" wp14:textId="08FC02D3">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72"/>
          <w:szCs w:val="72"/>
          <w:lang w:val="en-US"/>
        </w:rPr>
      </w:pPr>
      <w:r w:rsidRPr="59826AA6" w:rsidR="5C3FFF67">
        <w:rPr>
          <w:rFonts w:ascii="Arial Narrow" w:hAnsi="Arial Narrow" w:eastAsia="Arial Narrow" w:cs="Arial Narrow"/>
          <w:b w:val="0"/>
          <w:bCs w:val="0"/>
          <w:i w:val="0"/>
          <w:iCs w:val="0"/>
          <w:caps w:val="0"/>
          <w:smallCaps w:val="0"/>
          <w:noProof w:val="0"/>
          <w:color w:val="000000" w:themeColor="text1" w:themeTint="FF" w:themeShade="FF"/>
          <w:sz w:val="72"/>
          <w:szCs w:val="72"/>
          <w:lang w:val="en-GB"/>
        </w:rPr>
        <w:t>Croftlands Infant and Nursery School </w:t>
      </w:r>
    </w:p>
    <w:p xmlns:wp14="http://schemas.microsoft.com/office/word/2010/wordml" w:rsidP="0F476D91" wp14:paraId="11ECD346" wp14:textId="2A92D195">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144"/>
          <w:szCs w:val="144"/>
          <w:lang w:val="en-US"/>
        </w:rPr>
      </w:pPr>
      <w:r w:rsidRPr="0F476D91" w:rsidR="5C3FFF67">
        <w:rPr>
          <w:rFonts w:ascii="Arial Narrow" w:hAnsi="Arial Narrow" w:eastAsia="Arial Narrow" w:cs="Arial Narrow"/>
          <w:b w:val="1"/>
          <w:bCs w:val="1"/>
          <w:i w:val="0"/>
          <w:iCs w:val="0"/>
          <w:caps w:val="0"/>
          <w:smallCaps w:val="0"/>
          <w:noProof w:val="0"/>
          <w:color w:val="000000" w:themeColor="text1" w:themeTint="FF" w:themeShade="FF"/>
          <w:sz w:val="144"/>
          <w:szCs w:val="144"/>
          <w:lang w:val="en-GB"/>
        </w:rPr>
        <w:t>Early Years Curriculum</w:t>
      </w: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144"/>
          <w:szCs w:val="144"/>
          <w:lang w:val="en-GB"/>
        </w:rPr>
        <w:t> </w:t>
      </w:r>
    </w:p>
    <w:p xmlns:wp14="http://schemas.microsoft.com/office/word/2010/wordml" w:rsidP="0F476D91" wp14:paraId="32745187" wp14:textId="756C7223">
      <w:pPr>
        <w:pStyle w:val="Normal"/>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144"/>
          <w:szCs w:val="144"/>
          <w:lang w:val="en-GB"/>
        </w:rPr>
      </w:pPr>
    </w:p>
    <w:p xmlns:wp14="http://schemas.microsoft.com/office/word/2010/wordml" w:rsidP="0F476D91" wp14:paraId="16184972" wp14:textId="2EB85405">
      <w:pPr>
        <w:pStyle w:val="Normal"/>
        <w:spacing w:after="0" w:line="240" w:lineRule="auto"/>
        <w:jc w:val="center"/>
        <w:rPr/>
      </w:pPr>
      <w:r w:rsidR="51981626">
        <w:drawing>
          <wp:inline xmlns:wp14="http://schemas.microsoft.com/office/word/2010/wordprocessingDrawing" wp14:editId="714C6370" wp14:anchorId="47302CEC">
            <wp:extent cx="2600325" cy="1950244"/>
            <wp:effectExtent l="0" t="0" r="0" b="0"/>
            <wp:docPr id="424753300" name="" title=""/>
            <wp:cNvGraphicFramePr>
              <a:graphicFrameLocks noChangeAspect="1"/>
            </wp:cNvGraphicFramePr>
            <a:graphic>
              <a:graphicData uri="http://schemas.openxmlformats.org/drawingml/2006/picture">
                <pic:pic>
                  <pic:nvPicPr>
                    <pic:cNvPr id="0" name=""/>
                    <pic:cNvPicPr/>
                  </pic:nvPicPr>
                  <pic:blipFill>
                    <a:blip r:embed="Rd79c299fe91e4aa5">
                      <a:extLst>
                        <a:ext xmlns:a="http://schemas.openxmlformats.org/drawingml/2006/main" uri="{28A0092B-C50C-407E-A947-70E740481C1C}">
                          <a14:useLocalDpi val="0"/>
                        </a:ext>
                      </a:extLst>
                    </a:blip>
                    <a:stretch>
                      <a:fillRect/>
                    </a:stretch>
                  </pic:blipFill>
                  <pic:spPr>
                    <a:xfrm>
                      <a:off x="0" y="0"/>
                      <a:ext cx="2600325" cy="1950244"/>
                    </a:xfrm>
                    <a:prstGeom prst="rect">
                      <a:avLst/>
                    </a:prstGeom>
                  </pic:spPr>
                </pic:pic>
              </a:graphicData>
            </a:graphic>
          </wp:inline>
        </w:drawing>
      </w:r>
    </w:p>
    <w:p xmlns:wp14="http://schemas.microsoft.com/office/word/2010/wordml" w:rsidP="0F476D91" wp14:paraId="6307C262" wp14:textId="1202F174">
      <w:pPr>
        <w:spacing w:after="0" w:line="240"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p>
    <w:p xmlns:wp14="http://schemas.microsoft.com/office/word/2010/wordml" w:rsidP="0F476D91" wp14:paraId="22F48B4E" wp14:textId="109FAA47">
      <w:pPr>
        <w:spacing w:after="0" w:line="240"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p>
    <w:p xmlns:wp14="http://schemas.microsoft.com/office/word/2010/wordml" w:rsidP="0F476D91" wp14:paraId="1C7A6054" wp14:textId="0C6DD381">
      <w:pPr>
        <w:spacing w:after="0" w:line="240"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p>
    <w:p xmlns:wp14="http://schemas.microsoft.com/office/word/2010/wordml" w:rsidP="0F476D91" wp14:paraId="51BA357D" wp14:textId="3F1F1C54">
      <w:pPr>
        <w:spacing w:after="0" w:line="240"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p>
    <w:p xmlns:wp14="http://schemas.microsoft.com/office/word/2010/wordml" w:rsidP="0F476D91" wp14:paraId="60D0034F" wp14:textId="2DEB6500">
      <w:pPr>
        <w:spacing w:after="0" w:line="240"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p>
    <w:p xmlns:wp14="http://schemas.microsoft.com/office/word/2010/wordml" w:rsidP="0F476D91" wp14:paraId="66397B4B" wp14:textId="4B9685EA">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The Early Years Team has devised our own unique curriculum. There is an individual curriculum for each year which overlaps with the next year group, creating our own Early Year curriculum. This is a sequenced document, showing progression from one year group to the next with reference to the developmental stages in the Birth to 5 Matters document. The sequence of learning will support our children to progress at the stage they are developing within. </w:t>
      </w:r>
    </w:p>
    <w:p xmlns:wp14="http://schemas.microsoft.com/office/word/2010/wordml" w:rsidP="0F476D91" wp14:paraId="3A6B5EAB" wp14:textId="13E0AD74">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p xmlns:wp14="http://schemas.microsoft.com/office/word/2010/wordml" w:rsidP="72295C2A" wp14:paraId="42C4FE78" wp14:textId="4A8A8E99">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72295C2A" w:rsidR="5C3FFF67">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 xml:space="preserve">Our curriculum reflects the uniqueness of the children who attend our school. We live in a small market town with </w:t>
      </w:r>
      <w:r w:rsidRPr="72295C2A" w:rsidR="5C3FFF67">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a strong sense</w:t>
      </w:r>
      <w:r w:rsidRPr="72295C2A" w:rsidR="5C3FFF67">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 xml:space="preserve"> of community, there are many local festivals and events that families attend throughout the year. We have the Lake District on our doorstep as well as the coast providing easy access to outdoor spaces where children can be absorbed in nature. We share and incorporate these interests into the activities we plan to deliver our curriculum. We </w:t>
      </w:r>
      <w:r w:rsidRPr="72295C2A" w:rsidR="475B027A">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 xml:space="preserve">also </w:t>
      </w:r>
      <w:r w:rsidRPr="72295C2A" w:rsidR="5C3FFF67">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have a wonderful outdoor space here at school with a large field, a wild wooded area and three separate playgrounds.</w:t>
      </w:r>
    </w:p>
    <w:p xmlns:wp14="http://schemas.microsoft.com/office/word/2010/wordml" w:rsidP="0F476D91" wp14:paraId="24E5A908" wp14:textId="2140D37C">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p xmlns:wp14="http://schemas.microsoft.com/office/word/2010/wordml" w:rsidP="0F476D91" wp14:paraId="77D2DEEC" wp14:textId="0009FFE6">
      <w:pPr>
        <w:pStyle w:val="Normal"/>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p xmlns:wp14="http://schemas.microsoft.com/office/word/2010/wordml" w:rsidP="0F476D91" wp14:paraId="1CE28185" wp14:textId="19DA6469">
      <w:pPr>
        <w:pStyle w:val="Normal"/>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p xmlns:wp14="http://schemas.microsoft.com/office/word/2010/wordml" w:rsidP="0F476D91" wp14:paraId="7C5FEC69" wp14:textId="73030AF2">
      <w:pPr>
        <w:pStyle w:val="Normal"/>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p xmlns:wp14="http://schemas.microsoft.com/office/word/2010/wordml" w:rsidP="0F476D91" wp14:paraId="4708D251" wp14:textId="132DB037">
      <w:pPr>
        <w:pStyle w:val="Normal"/>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tbl>
      <w:tblPr>
        <w:tblStyle w:val="TableGrid"/>
        <w:tblW w:w="0" w:type="auto"/>
        <w:tblLayout w:type="fixed"/>
        <w:tblLook w:val="06A0" w:firstRow="1" w:lastRow="0" w:firstColumn="1" w:lastColumn="0" w:noHBand="1" w:noVBand="1"/>
      </w:tblPr>
      <w:tblGrid>
        <w:gridCol w:w="2057"/>
        <w:gridCol w:w="2057"/>
        <w:gridCol w:w="2057"/>
        <w:gridCol w:w="2057"/>
        <w:gridCol w:w="2057"/>
        <w:gridCol w:w="2057"/>
        <w:gridCol w:w="2057"/>
      </w:tblGrid>
      <w:tr w:rsidR="0F476D91" w:rsidTr="19BE7BB2" w14:paraId="40FB6740">
        <w:trPr>
          <w:trHeight w:val="300"/>
        </w:trPr>
        <w:tc>
          <w:tcPr>
            <w:tcW w:w="14399" w:type="dxa"/>
            <w:gridSpan w:val="7"/>
            <w:tcMar/>
            <w:vAlign w:val="top"/>
          </w:tcPr>
          <w:p w:rsidR="157F4CF8" w:rsidP="19BE7BB2" w:rsidRDefault="157F4CF8" w14:paraId="384176B4" w14:textId="454A2E16">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9BE7BB2" w:rsidR="17C32D93">
              <w:rPr>
                <w:rFonts w:ascii="Calibri" w:hAnsi="Calibri" w:eastAsia="Calibri" w:cs="Calibri"/>
                <w:b w:val="1"/>
                <w:bCs w:val="1"/>
                <w:i w:val="0"/>
                <w:iCs w:val="0"/>
                <w:caps w:val="0"/>
                <w:smallCaps w:val="0"/>
                <w:noProof w:val="0"/>
                <w:color w:val="000000" w:themeColor="text1" w:themeTint="FF" w:themeShade="FF"/>
                <w:sz w:val="52"/>
                <w:szCs w:val="52"/>
                <w:lang w:val="en-US"/>
              </w:rPr>
              <w:t>Robin</w:t>
            </w:r>
            <w:r w:rsidRPr="19BE7BB2" w:rsidR="157F4CF8">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Room. 2-3 Year O</w:t>
            </w:r>
            <w:r w:rsidRPr="19BE7BB2" w:rsidR="1D91FFED">
              <w:rPr>
                <w:rFonts w:ascii="Calibri" w:hAnsi="Calibri" w:eastAsia="Calibri" w:cs="Calibri"/>
                <w:b w:val="1"/>
                <w:bCs w:val="1"/>
                <w:i w:val="0"/>
                <w:iCs w:val="0"/>
                <w:caps w:val="0"/>
                <w:smallCaps w:val="0"/>
                <w:noProof w:val="0"/>
                <w:color w:val="000000" w:themeColor="text1" w:themeTint="FF" w:themeShade="FF"/>
                <w:sz w:val="52"/>
                <w:szCs w:val="52"/>
                <w:lang w:val="en-US"/>
              </w:rPr>
              <w:t>l</w:t>
            </w:r>
            <w:r w:rsidRPr="19BE7BB2" w:rsidR="157F4CF8">
              <w:rPr>
                <w:rFonts w:ascii="Calibri" w:hAnsi="Calibri" w:eastAsia="Calibri" w:cs="Calibri"/>
                <w:b w:val="1"/>
                <w:bCs w:val="1"/>
                <w:i w:val="0"/>
                <w:iCs w:val="0"/>
                <w:caps w:val="0"/>
                <w:smallCaps w:val="0"/>
                <w:noProof w:val="0"/>
                <w:color w:val="000000" w:themeColor="text1" w:themeTint="FF" w:themeShade="FF"/>
                <w:sz w:val="52"/>
                <w:szCs w:val="52"/>
                <w:lang w:val="en-US"/>
              </w:rPr>
              <w:t>ds</w:t>
            </w:r>
          </w:p>
          <w:p w:rsidR="0F476D91" w:rsidP="0F476D91" w:rsidRDefault="0F476D91" w14:paraId="52D928D8" w14:textId="7368B482">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p>
        </w:tc>
      </w:tr>
      <w:tr w:rsidR="0F476D91" w:rsidTr="19BE7BB2" w14:paraId="6EE2173F">
        <w:trPr>
          <w:trHeight w:val="300"/>
        </w:trPr>
        <w:tc>
          <w:tcPr>
            <w:tcW w:w="2057" w:type="dxa"/>
            <w:tcMar/>
          </w:tcPr>
          <w:p w:rsidR="0F476D91" w:rsidP="0F476D91" w:rsidRDefault="0F476D91" w14:paraId="2A3BD3C3" w14:textId="180259AC">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p>
        </w:tc>
        <w:tc>
          <w:tcPr>
            <w:tcW w:w="2057" w:type="dxa"/>
            <w:tcMar/>
          </w:tcPr>
          <w:p w:rsidR="6904B741" w:rsidP="0F476D91" w:rsidRDefault="6904B741" w14:paraId="0457443E" w14:textId="2AC6FA24">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Autumn 1</w:t>
            </w:r>
          </w:p>
          <w:p w:rsidR="6904B741" w:rsidP="0F476D91" w:rsidRDefault="6904B741" w14:paraId="313A6F81" w14:textId="3C9BC8B2">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Sept - Oct</w:t>
            </w:r>
          </w:p>
        </w:tc>
        <w:tc>
          <w:tcPr>
            <w:tcW w:w="2057" w:type="dxa"/>
            <w:tcMar/>
          </w:tcPr>
          <w:p w:rsidR="6904B741" w:rsidP="0F476D91" w:rsidRDefault="6904B741" w14:paraId="0EA2452E" w14:textId="3CEC490A">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Autumn 2</w:t>
            </w:r>
          </w:p>
          <w:p w:rsidR="6904B741" w:rsidP="0F476D91" w:rsidRDefault="6904B741" w14:paraId="4F5762C8" w14:textId="36BD1C6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Nov – Dec</w:t>
            </w:r>
          </w:p>
        </w:tc>
        <w:tc>
          <w:tcPr>
            <w:tcW w:w="2057" w:type="dxa"/>
            <w:tcMar/>
          </w:tcPr>
          <w:p w:rsidR="6904B741" w:rsidP="0F476D91" w:rsidRDefault="6904B741" w14:paraId="605D6CC9" w14:textId="41C490B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Spring 1</w:t>
            </w:r>
          </w:p>
          <w:p w:rsidR="6904B741" w:rsidP="0F476D91" w:rsidRDefault="6904B741" w14:paraId="7C4F4A27" w14:textId="7C3D0B13">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Jan – Feb</w:t>
            </w:r>
          </w:p>
        </w:tc>
        <w:tc>
          <w:tcPr>
            <w:tcW w:w="2057" w:type="dxa"/>
            <w:tcMar/>
          </w:tcPr>
          <w:p w:rsidR="6904B741" w:rsidP="0F476D91" w:rsidRDefault="6904B741" w14:paraId="1375225F" w14:textId="08079A0D">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Spring 2</w:t>
            </w:r>
          </w:p>
          <w:p w:rsidR="6904B741" w:rsidP="0F476D91" w:rsidRDefault="6904B741" w14:paraId="0D76E98E" w14:textId="7FBB674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Mar</w:t>
            </w:r>
            <w:r w:rsidRPr="0F476D91" w:rsidR="7CD1565C">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 </w:t>
            </w: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Apr</w:t>
            </w:r>
          </w:p>
          <w:p w:rsidR="0F476D91" w:rsidP="0F476D91" w:rsidRDefault="0F476D91" w14:paraId="40AE62F0" w14:textId="3DD46F79">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p>
        </w:tc>
        <w:tc>
          <w:tcPr>
            <w:tcW w:w="2057" w:type="dxa"/>
            <w:tcMar/>
          </w:tcPr>
          <w:p w:rsidR="6904B741" w:rsidP="0F476D91" w:rsidRDefault="6904B741" w14:paraId="43A5CE31" w14:textId="0E4C1C8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Summer 1</w:t>
            </w:r>
          </w:p>
          <w:p w:rsidR="6904B741" w:rsidP="0F476D91" w:rsidRDefault="6904B741" w14:paraId="098057F3" w14:textId="02F394DE">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May - Jun</w:t>
            </w:r>
          </w:p>
        </w:tc>
        <w:tc>
          <w:tcPr>
            <w:tcW w:w="2057" w:type="dxa"/>
            <w:tcMar/>
          </w:tcPr>
          <w:p w:rsidR="6904B741" w:rsidP="0F476D91" w:rsidRDefault="6904B741" w14:paraId="01BE29B5" w14:textId="538A33B5">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Summer 2</w:t>
            </w:r>
          </w:p>
          <w:p w:rsidR="6904B741" w:rsidP="0F476D91" w:rsidRDefault="6904B741" w14:paraId="50022DFF" w14:textId="08A56C0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Jul - Aug</w:t>
            </w:r>
          </w:p>
        </w:tc>
      </w:tr>
      <w:tr w:rsidR="34190B31" w:rsidTr="19BE7BB2" w14:paraId="00DFED84">
        <w:trPr>
          <w:trHeight w:val="300"/>
        </w:trPr>
        <w:tc>
          <w:tcPr>
            <w:tcW w:w="2057" w:type="dxa"/>
            <w:tcMar/>
          </w:tcPr>
          <w:p w:rsidR="2F25DAC2" w:rsidP="34190B31" w:rsidRDefault="2F25DAC2" w14:paraId="6A540E61" w14:textId="6AE77D0D">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34190B31" w:rsidR="2F25DAC2">
              <w:rPr>
                <w:rFonts w:ascii="Calibri" w:hAnsi="Calibri" w:eastAsia="Calibri" w:cs="Calibri"/>
                <w:b w:val="1"/>
                <w:bCs w:val="1"/>
                <w:i w:val="0"/>
                <w:iCs w:val="0"/>
                <w:caps w:val="0"/>
                <w:smallCaps w:val="0"/>
                <w:noProof w:val="0"/>
                <w:color w:val="000000" w:themeColor="text1" w:themeTint="FF" w:themeShade="FF"/>
                <w:sz w:val="24"/>
                <w:szCs w:val="24"/>
                <w:lang w:val="en-US"/>
              </w:rPr>
              <w:t>Themes and Topics</w:t>
            </w:r>
          </w:p>
          <w:p w:rsidR="34190B31" w:rsidP="34190B31" w:rsidRDefault="34190B31" w14:paraId="7D439E3A" w14:textId="062B2CF1">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p>
        </w:tc>
        <w:tc>
          <w:tcPr>
            <w:tcW w:w="12342" w:type="dxa"/>
            <w:gridSpan w:val="6"/>
            <w:tcMar/>
          </w:tcPr>
          <w:p w:rsidR="2F25DAC2" w:rsidP="34190B31" w:rsidRDefault="2F25DAC2" w14:paraId="137EB5AC" w14:textId="739A1BD5">
            <w:pPr>
              <w:pStyle w:val="Normal"/>
              <w:jc w:val="left"/>
              <w:rPr>
                <w:rFonts w:ascii="Calibri" w:hAnsi="Calibri" w:eastAsia="Calibri" w:cs="Calibri"/>
                <w:b w:val="1"/>
                <w:bCs w:val="1"/>
                <w:i w:val="0"/>
                <w:iCs w:val="0"/>
                <w:caps w:val="0"/>
                <w:smallCaps w:val="0"/>
                <w:noProof w:val="0"/>
                <w:color w:val="000000" w:themeColor="text1" w:themeTint="FF" w:themeShade="FF"/>
                <w:sz w:val="24"/>
                <w:szCs w:val="24"/>
                <w:lang w:val="en-US"/>
              </w:rPr>
            </w:pPr>
            <w:r w:rsidRPr="34190B31" w:rsidR="2F25DAC2">
              <w:rPr>
                <w:rFonts w:ascii="Calibri" w:hAnsi="Calibri" w:eastAsia="Calibri" w:cs="Calibri"/>
                <w:b w:val="1"/>
                <w:bCs w:val="1"/>
                <w:i w:val="0"/>
                <w:iCs w:val="0"/>
                <w:caps w:val="0"/>
                <w:smallCaps w:val="0"/>
                <w:noProof w:val="0"/>
                <w:color w:val="000000" w:themeColor="text1" w:themeTint="FF" w:themeShade="FF"/>
                <w:sz w:val="24"/>
                <w:szCs w:val="24"/>
                <w:lang w:val="en-US"/>
              </w:rPr>
              <w:t>The children’s progression through the curriculum is taught by following the changing seasons and is flexible to respond to children’s i</w:t>
            </w:r>
            <w:r w:rsidRPr="34190B31" w:rsidR="6181C54D">
              <w:rPr>
                <w:rFonts w:ascii="Calibri" w:hAnsi="Calibri" w:eastAsia="Calibri" w:cs="Calibri"/>
                <w:b w:val="1"/>
                <w:bCs w:val="1"/>
                <w:i w:val="0"/>
                <w:iCs w:val="0"/>
                <w:caps w:val="0"/>
                <w:smallCaps w:val="0"/>
                <w:noProof w:val="0"/>
                <w:color w:val="000000" w:themeColor="text1" w:themeTint="FF" w:themeShade="FF"/>
                <w:sz w:val="24"/>
                <w:szCs w:val="24"/>
                <w:lang w:val="en-US"/>
              </w:rPr>
              <w:t>nterests, making the most of opportunities that arise.</w:t>
            </w:r>
          </w:p>
        </w:tc>
      </w:tr>
      <w:tr w:rsidR="0F476D91" w:rsidTr="19BE7BB2" w14:paraId="0783C254">
        <w:trPr>
          <w:trHeight w:val="300"/>
        </w:trPr>
        <w:tc>
          <w:tcPr>
            <w:tcW w:w="2057" w:type="dxa"/>
            <w:tcMar/>
          </w:tcPr>
          <w:p w:rsidR="6904B741" w:rsidP="0F476D91" w:rsidRDefault="6904B741" w14:paraId="00B62747" w14:textId="4AD1350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Songs and Rhymes</w:t>
            </w:r>
          </w:p>
          <w:p w:rsidR="6904B741" w:rsidP="0F476D91" w:rsidRDefault="6904B741" w14:paraId="14532D3C" w14:textId="648389F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(Not limited to)</w:t>
            </w:r>
          </w:p>
          <w:p w:rsidR="0F476D91" w:rsidP="0F476D91" w:rsidRDefault="0F476D91" w14:paraId="7B541146" w14:textId="19383AD1">
            <w:pPr>
              <w:pStyle w:val="Normal"/>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p>
        </w:tc>
        <w:tc>
          <w:tcPr>
            <w:tcW w:w="2057" w:type="dxa"/>
            <w:tcMar/>
          </w:tcPr>
          <w:p w:rsidR="6904B741" w:rsidP="0F476D91" w:rsidRDefault="6904B741" w14:paraId="4CEA7A7D" w14:textId="7B9FC2F6">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 xml:space="preserve">Head, shoulders, </w:t>
            </w: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Knees</w:t>
            </w: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and toes.</w:t>
            </w:r>
          </w:p>
          <w:p w:rsidR="6904B741" w:rsidP="0F476D91" w:rsidRDefault="6904B741" w14:paraId="40FBF849" w14:textId="48AA64AC">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Tommy Thumb.</w:t>
            </w:r>
          </w:p>
          <w:p w:rsidR="6904B741" w:rsidP="0F476D91" w:rsidRDefault="6904B741" w14:paraId="2926EFFF" w14:textId="46EFA05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Wind the Bobbin Up.</w:t>
            </w:r>
          </w:p>
          <w:p w:rsidR="6904B741" w:rsidP="0F476D91" w:rsidRDefault="6904B741" w14:paraId="217EC0D9" w14:textId="69CC5AB9">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 xml:space="preserve">If </w:t>
            </w: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you’re</w:t>
            </w: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Happy and you Know it.</w:t>
            </w:r>
          </w:p>
          <w:p w:rsidR="0F476D91" w:rsidP="0F476D91" w:rsidRDefault="0F476D91" w14:paraId="11A44359" w14:textId="1432C180">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c>
          <w:tcPr>
            <w:tcW w:w="2057" w:type="dxa"/>
            <w:tcMar/>
          </w:tcPr>
          <w:p w:rsidR="6904B741" w:rsidP="0F476D91" w:rsidRDefault="6904B741" w14:paraId="02D8992E" w14:textId="1B579CC1">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Incy</w:t>
            </w: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w:t>
            </w: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Wincy</w:t>
            </w: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Spider</w:t>
            </w:r>
          </w:p>
          <w:p w:rsidR="6904B741" w:rsidP="0F476D91" w:rsidRDefault="6904B741" w14:paraId="4B044123" w14:textId="5E78047D">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Dingle Dangle Scarecrow.</w:t>
            </w:r>
          </w:p>
          <w:p w:rsidR="6904B741" w:rsidP="0F476D91" w:rsidRDefault="6904B741" w14:paraId="1F316478" w14:textId="7A53F9A9">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Jingle Bells</w:t>
            </w:r>
          </w:p>
          <w:p w:rsidR="6904B741" w:rsidP="0F476D91" w:rsidRDefault="6904B741" w14:paraId="06E210AC" w14:textId="5AA47267">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I’m</w:t>
            </w: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 Little Snowman.</w:t>
            </w:r>
          </w:p>
          <w:p w:rsidR="6904B741" w:rsidP="0F476D91" w:rsidRDefault="6904B741" w14:paraId="1A1777A0" w14:textId="4A8FF100">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Wind the Bobbin Up.</w:t>
            </w:r>
          </w:p>
        </w:tc>
        <w:tc>
          <w:tcPr>
            <w:tcW w:w="2057" w:type="dxa"/>
            <w:tcMar/>
          </w:tcPr>
          <w:p w:rsidR="6904B741" w:rsidP="0F476D91" w:rsidRDefault="6904B741" w14:paraId="3DDFD3AA" w14:textId="28284C5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 xml:space="preserve">If </w:t>
            </w: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you’re</w:t>
            </w: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Happy and you Know it.</w:t>
            </w:r>
          </w:p>
          <w:p w:rsidR="6904B741" w:rsidP="0F476D91" w:rsidRDefault="6904B741" w14:paraId="7E9FFB28" w14:textId="303F2C28">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904B741">
              <w:rPr>
                <w:rFonts w:ascii="Calibri" w:hAnsi="Calibri" w:eastAsia="Calibri" w:cs="Calibri"/>
                <w:b w:val="0"/>
                <w:bCs w:val="0"/>
                <w:i w:val="0"/>
                <w:iCs w:val="0"/>
                <w:caps w:val="0"/>
                <w:smallCaps w:val="0"/>
                <w:noProof w:val="0"/>
                <w:color w:val="000000" w:themeColor="text1" w:themeTint="FF" w:themeShade="FF"/>
                <w:sz w:val="20"/>
                <w:szCs w:val="20"/>
                <w:lang w:val="en-US"/>
              </w:rPr>
              <w:t>Wind the Bobbin Up.</w:t>
            </w:r>
          </w:p>
          <w:p w:rsidR="198D791A" w:rsidP="0F476D91" w:rsidRDefault="198D791A" w14:paraId="732AA891" w14:textId="01775CA9">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Rain, rain go away.</w:t>
            </w:r>
          </w:p>
          <w:p w:rsidR="198D791A" w:rsidP="0F476D91" w:rsidRDefault="198D791A" w14:paraId="4940A673" w14:textId="595BA7BE">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Humpty</w:t>
            </w: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Dumpty.</w:t>
            </w:r>
          </w:p>
          <w:p w:rsidR="198D791A" w:rsidP="0F476D91" w:rsidRDefault="198D791A" w14:paraId="0F1A4E83" w14:textId="6B77395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 xml:space="preserve">Twinkle </w:t>
            </w: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Twinkle</w:t>
            </w: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w:t>
            </w:r>
          </w:p>
        </w:tc>
        <w:tc>
          <w:tcPr>
            <w:tcW w:w="2057" w:type="dxa"/>
            <w:tcMar/>
          </w:tcPr>
          <w:p w:rsidR="198D791A" w:rsidP="0F476D91" w:rsidRDefault="198D791A" w14:paraId="371F1391" w14:textId="19B87420">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5 Little Ducks.</w:t>
            </w:r>
          </w:p>
          <w:p w:rsidR="198D791A" w:rsidP="0F476D91" w:rsidRDefault="198D791A" w14:paraId="17E78D1D" w14:textId="08ADF928">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Mary had a Little Lamb.</w:t>
            </w:r>
          </w:p>
          <w:p w:rsidR="198D791A" w:rsidP="3B5BDB2F" w:rsidRDefault="198D791A" w14:paraId="67261E1A" w14:textId="5F1C907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3B5BDB2F" w:rsidR="198D791A">
              <w:rPr>
                <w:rFonts w:ascii="Calibri" w:hAnsi="Calibri" w:eastAsia="Calibri" w:cs="Calibri"/>
                <w:b w:val="0"/>
                <w:bCs w:val="0"/>
                <w:i w:val="0"/>
                <w:iCs w:val="0"/>
                <w:caps w:val="0"/>
                <w:smallCaps w:val="0"/>
                <w:noProof w:val="0"/>
                <w:color w:val="000000" w:themeColor="text1" w:themeTint="FF" w:themeShade="FF"/>
                <w:sz w:val="20"/>
                <w:szCs w:val="20"/>
                <w:lang w:val="en-US"/>
              </w:rPr>
              <w:t>Ho</w:t>
            </w:r>
            <w:r w:rsidRPr="3B5BDB2F" w:rsidR="46AD3E58">
              <w:rPr>
                <w:rFonts w:ascii="Calibri" w:hAnsi="Calibri" w:eastAsia="Calibri" w:cs="Calibri"/>
                <w:b w:val="0"/>
                <w:bCs w:val="0"/>
                <w:i w:val="0"/>
                <w:iCs w:val="0"/>
                <w:caps w:val="0"/>
                <w:smallCaps w:val="0"/>
                <w:noProof w:val="0"/>
                <w:color w:val="000000" w:themeColor="text1" w:themeTint="FF" w:themeShade="FF"/>
                <w:sz w:val="20"/>
                <w:szCs w:val="20"/>
                <w:lang w:val="en-US"/>
              </w:rPr>
              <w:t>t</w:t>
            </w:r>
            <w:r w:rsidRPr="3B5BDB2F" w:rsidR="198D791A">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cross buns.</w:t>
            </w:r>
          </w:p>
          <w:p w:rsidR="198D791A" w:rsidP="0F476D91" w:rsidRDefault="198D791A" w14:paraId="1507F4F9" w14:textId="46F560C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Sleeping bunnies.</w:t>
            </w:r>
          </w:p>
          <w:p w:rsidR="198D791A" w:rsidP="0F476D91" w:rsidRDefault="198D791A" w14:paraId="0152AE76" w14:textId="72393A0E">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Row, row your boat.</w:t>
            </w:r>
          </w:p>
        </w:tc>
        <w:tc>
          <w:tcPr>
            <w:tcW w:w="2057" w:type="dxa"/>
            <w:tcMar/>
          </w:tcPr>
          <w:p w:rsidR="198D791A" w:rsidP="0F476D91" w:rsidRDefault="198D791A" w14:paraId="335E853E" w14:textId="2C4DCA08">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 xml:space="preserve">If </w:t>
            </w: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you’re</w:t>
            </w: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Happy and you know it.</w:t>
            </w:r>
          </w:p>
          <w:p w:rsidR="198D791A" w:rsidP="0F476D91" w:rsidRDefault="198D791A" w14:paraId="4CD9F7D8" w14:textId="33667911">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Sleeping bunnies.</w:t>
            </w:r>
          </w:p>
          <w:p w:rsidR="198D791A" w:rsidP="0F476D91" w:rsidRDefault="198D791A" w14:paraId="795D279F" w14:textId="6F8BC8A7">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 xml:space="preserve">1,2,3,4,5 once I </w:t>
            </w: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caught..</w:t>
            </w:r>
          </w:p>
          <w:p w:rsidR="198D791A" w:rsidP="0F476D91" w:rsidRDefault="198D791A" w14:paraId="0F66759A" w14:textId="336E348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5 current buns</w:t>
            </w:r>
          </w:p>
          <w:p w:rsidR="0F476D91" w:rsidP="0F476D91" w:rsidRDefault="0F476D91" w14:paraId="1D85D03C" w14:textId="7B3C4818">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c>
          <w:tcPr>
            <w:tcW w:w="2057" w:type="dxa"/>
            <w:tcMar/>
          </w:tcPr>
          <w:p w:rsidR="198D791A" w:rsidP="0F476D91" w:rsidRDefault="198D791A" w14:paraId="21434E90" w14:textId="6F4BDE61">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Row, row your boat.</w:t>
            </w:r>
          </w:p>
          <w:p w:rsidR="198D791A" w:rsidP="0F476D91" w:rsidRDefault="198D791A" w14:paraId="42583E13" w14:textId="554C7643">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 xml:space="preserve">1,2,3,4,5 once I </w:t>
            </w: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caught..</w:t>
            </w:r>
          </w:p>
          <w:p w:rsidR="198D791A" w:rsidP="0F476D91" w:rsidRDefault="198D791A" w14:paraId="7CADCF7A" w14:textId="7EBD2D03">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5 current buns.</w:t>
            </w:r>
          </w:p>
          <w:p w:rsidR="198D791A" w:rsidP="0F476D91" w:rsidRDefault="198D791A" w14:paraId="1445005D" w14:textId="355495C9">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 xml:space="preserve">If </w:t>
            </w: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you’re</w:t>
            </w: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Happy and you know it.</w:t>
            </w:r>
          </w:p>
          <w:p w:rsidR="198D791A" w:rsidP="0F476D91" w:rsidRDefault="198D791A" w14:paraId="2BF48124" w14:textId="0B201B6D">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Wheels on the Bus.</w:t>
            </w:r>
          </w:p>
        </w:tc>
      </w:tr>
      <w:tr w:rsidR="0F476D91" w:rsidTr="19BE7BB2" w14:paraId="392C5FA1">
        <w:trPr>
          <w:trHeight w:val="300"/>
        </w:trPr>
        <w:tc>
          <w:tcPr>
            <w:tcW w:w="2057" w:type="dxa"/>
            <w:tcMar/>
          </w:tcPr>
          <w:p w:rsidR="198D791A" w:rsidP="0F476D91" w:rsidRDefault="198D791A" w14:paraId="4F8543B7" w14:textId="2012B261">
            <w:pPr>
              <w:pStyle w:val="Normal"/>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198D791A">
              <w:rPr>
                <w:rFonts w:ascii="Calibri" w:hAnsi="Calibri" w:eastAsia="Calibri" w:cs="Calibri"/>
                <w:b w:val="1"/>
                <w:bCs w:val="1"/>
                <w:i w:val="0"/>
                <w:iCs w:val="0"/>
                <w:caps w:val="0"/>
                <w:smallCaps w:val="0"/>
                <w:noProof w:val="0"/>
                <w:color w:val="000000" w:themeColor="text1" w:themeTint="FF" w:themeShade="FF"/>
                <w:sz w:val="24"/>
                <w:szCs w:val="24"/>
                <w:lang w:val="en-US"/>
              </w:rPr>
              <w:t>Festivals and Important days.</w:t>
            </w:r>
          </w:p>
        </w:tc>
        <w:tc>
          <w:tcPr>
            <w:tcW w:w="2057" w:type="dxa"/>
            <w:tcMar/>
          </w:tcPr>
          <w:p w:rsidR="198D791A" w:rsidP="0F476D91" w:rsidRDefault="198D791A" w14:paraId="1B97050C" w14:textId="6D57C69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Harvest Festival</w:t>
            </w:r>
          </w:p>
          <w:p w:rsidR="198D791A" w:rsidP="0F476D91" w:rsidRDefault="198D791A" w14:paraId="489C4EEF" w14:textId="2B4C974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Lantern Festival (Local)</w:t>
            </w:r>
          </w:p>
          <w:p w:rsidR="198D791A" w:rsidP="0F476D91" w:rsidRDefault="198D791A" w14:paraId="01D4367D" w14:textId="6C8C1FC0">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Divali</w:t>
            </w:r>
          </w:p>
          <w:p w:rsidR="0F476D91" w:rsidP="0F476D91" w:rsidRDefault="0F476D91" w14:paraId="2B546DF7" w14:textId="67EBC9B6">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p w:rsidR="0F476D91" w:rsidP="0F476D91" w:rsidRDefault="0F476D91" w14:paraId="609909B9" w14:textId="179FC948">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c>
          <w:tcPr>
            <w:tcW w:w="2057" w:type="dxa"/>
            <w:tcMar/>
          </w:tcPr>
          <w:p w:rsidR="198D791A" w:rsidP="59826AA6" w:rsidRDefault="198D791A" w14:paraId="279C59AB" w14:textId="382DE3DD">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59826AA6" w:rsidR="70296DAB">
              <w:rPr>
                <w:rFonts w:ascii="Calibri" w:hAnsi="Calibri" w:eastAsia="Calibri" w:cs="Calibri"/>
                <w:b w:val="0"/>
                <w:bCs w:val="0"/>
                <w:i w:val="0"/>
                <w:iCs w:val="0"/>
                <w:caps w:val="0"/>
                <w:smallCaps w:val="0"/>
                <w:noProof w:val="0"/>
                <w:color w:val="000000" w:themeColor="text1" w:themeTint="FF" w:themeShade="FF"/>
                <w:sz w:val="20"/>
                <w:szCs w:val="20"/>
                <w:lang w:val="en-US"/>
              </w:rPr>
              <w:t>Bonfire</w:t>
            </w:r>
            <w:r w:rsidRPr="59826AA6" w:rsidR="5F714843">
              <w:rPr>
                <w:rFonts w:ascii="Calibri" w:hAnsi="Calibri" w:eastAsia="Calibri" w:cs="Calibri"/>
                <w:b w:val="0"/>
                <w:bCs w:val="0"/>
                <w:i w:val="0"/>
                <w:iCs w:val="0"/>
                <w:caps w:val="0"/>
                <w:smallCaps w:val="0"/>
                <w:noProof w:val="0"/>
                <w:color w:val="000000" w:themeColor="text1" w:themeTint="FF" w:themeShade="FF"/>
                <w:sz w:val="20"/>
                <w:szCs w:val="20"/>
                <w:lang w:val="en-US"/>
              </w:rPr>
              <w:t>/</w:t>
            </w:r>
            <w:r w:rsidRPr="59826AA6" w:rsidR="70296DAB">
              <w:rPr>
                <w:rFonts w:ascii="Calibri" w:hAnsi="Calibri" w:eastAsia="Calibri" w:cs="Calibri"/>
                <w:b w:val="0"/>
                <w:bCs w:val="0"/>
                <w:i w:val="0"/>
                <w:iCs w:val="0"/>
                <w:caps w:val="0"/>
                <w:smallCaps w:val="0"/>
                <w:noProof w:val="0"/>
                <w:color w:val="000000" w:themeColor="text1" w:themeTint="FF" w:themeShade="FF"/>
                <w:sz w:val="20"/>
                <w:szCs w:val="20"/>
                <w:lang w:val="en-US"/>
              </w:rPr>
              <w:t>Fireworks</w:t>
            </w:r>
            <w:r w:rsidRPr="59826AA6" w:rsidR="70296DAB">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Night.</w:t>
            </w:r>
          </w:p>
          <w:p w:rsidR="198D791A" w:rsidP="0F476D91" w:rsidRDefault="198D791A" w14:paraId="18F37CFC" w14:textId="6F0AEC0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Remembrance Day (Local contribution)</w:t>
            </w:r>
          </w:p>
          <w:p w:rsidR="198D791A" w:rsidP="0F476D91" w:rsidRDefault="198D791A" w14:paraId="121940D0" w14:textId="30407D7D">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Christmas</w:t>
            </w:r>
          </w:p>
        </w:tc>
        <w:tc>
          <w:tcPr>
            <w:tcW w:w="2057" w:type="dxa"/>
            <w:tcMar/>
          </w:tcPr>
          <w:p w:rsidR="198D791A" w:rsidP="0F476D91" w:rsidRDefault="198D791A" w14:paraId="7BC587BB" w14:textId="11802306">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Chinese New Year</w:t>
            </w:r>
          </w:p>
          <w:p w:rsidR="198D791A" w:rsidP="0F476D91" w:rsidRDefault="198D791A" w14:paraId="43C02EE7" w14:textId="08DE7FB9">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Valentines Day</w:t>
            </w:r>
          </w:p>
          <w:p w:rsidR="198D791A" w:rsidP="0F476D91" w:rsidRDefault="198D791A" w14:paraId="603E598D" w14:textId="5F4DE10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Shrove Tuesday</w:t>
            </w:r>
          </w:p>
        </w:tc>
        <w:tc>
          <w:tcPr>
            <w:tcW w:w="2057" w:type="dxa"/>
            <w:tcMar/>
          </w:tcPr>
          <w:p w:rsidR="198D791A" w:rsidP="0F476D91" w:rsidRDefault="198D791A" w14:paraId="1017DAA9" w14:textId="21DC4857">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Mother’s Day</w:t>
            </w:r>
          </w:p>
          <w:p w:rsidR="198D791A" w:rsidP="0F476D91" w:rsidRDefault="198D791A" w14:paraId="398FA667" w14:textId="31BCCE86">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Easter</w:t>
            </w:r>
          </w:p>
          <w:p w:rsidR="198D791A" w:rsidP="0F476D91" w:rsidRDefault="198D791A" w14:paraId="0BEB09DB" w14:textId="6D5227B3">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World Book Day</w:t>
            </w:r>
          </w:p>
        </w:tc>
        <w:tc>
          <w:tcPr>
            <w:tcW w:w="2057" w:type="dxa"/>
            <w:tcMar/>
          </w:tcPr>
          <w:p w:rsidR="123C0013" w:rsidP="0F476D91" w:rsidRDefault="123C0013" w14:paraId="1BD3FFAB" w14:textId="4A98AD3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23C0013">
              <w:rPr>
                <w:rFonts w:ascii="Calibri" w:hAnsi="Calibri" w:eastAsia="Calibri" w:cs="Calibri"/>
                <w:b w:val="0"/>
                <w:bCs w:val="0"/>
                <w:i w:val="0"/>
                <w:iCs w:val="0"/>
                <w:caps w:val="0"/>
                <w:smallCaps w:val="0"/>
                <w:noProof w:val="0"/>
                <w:color w:val="000000" w:themeColor="text1" w:themeTint="FF" w:themeShade="FF"/>
                <w:sz w:val="20"/>
                <w:szCs w:val="20"/>
                <w:lang w:val="en-US"/>
              </w:rPr>
              <w:t>World Bee Day</w:t>
            </w:r>
          </w:p>
          <w:p w:rsidR="123C0013" w:rsidP="0F476D91" w:rsidRDefault="123C0013" w14:paraId="5A66F9F1" w14:textId="28E31405">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23C0013">
              <w:rPr>
                <w:rFonts w:ascii="Calibri" w:hAnsi="Calibri" w:eastAsia="Calibri" w:cs="Calibri"/>
                <w:b w:val="0"/>
                <w:bCs w:val="0"/>
                <w:i w:val="0"/>
                <w:iCs w:val="0"/>
                <w:caps w:val="0"/>
                <w:smallCaps w:val="0"/>
                <w:noProof w:val="0"/>
                <w:color w:val="000000" w:themeColor="text1" w:themeTint="FF" w:themeShade="FF"/>
                <w:sz w:val="20"/>
                <w:szCs w:val="20"/>
                <w:lang w:val="en-US"/>
              </w:rPr>
              <w:t>Walk to School Week.</w:t>
            </w:r>
          </w:p>
          <w:p w:rsidR="123C0013" w:rsidP="0F476D91" w:rsidRDefault="123C0013" w14:paraId="7F8E637F" w14:textId="073F1011">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23C0013">
              <w:rPr>
                <w:rFonts w:ascii="Calibri" w:hAnsi="Calibri" w:eastAsia="Calibri" w:cs="Calibri"/>
                <w:b w:val="0"/>
                <w:bCs w:val="0"/>
                <w:i w:val="0"/>
                <w:iCs w:val="0"/>
                <w:caps w:val="0"/>
                <w:smallCaps w:val="0"/>
                <w:noProof w:val="0"/>
                <w:color w:val="000000" w:themeColor="text1" w:themeTint="FF" w:themeShade="FF"/>
                <w:sz w:val="20"/>
                <w:szCs w:val="20"/>
                <w:lang w:val="en-US"/>
              </w:rPr>
              <w:t>Bike Week</w:t>
            </w:r>
          </w:p>
          <w:p w:rsidR="123C0013" w:rsidP="0F476D91" w:rsidRDefault="123C0013" w14:paraId="64C9F38A" w14:textId="553C0449">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23C0013">
              <w:rPr>
                <w:rFonts w:ascii="Calibri" w:hAnsi="Calibri" w:eastAsia="Calibri" w:cs="Calibri"/>
                <w:b w:val="0"/>
                <w:bCs w:val="0"/>
                <w:i w:val="0"/>
                <w:iCs w:val="0"/>
                <w:caps w:val="0"/>
                <w:smallCaps w:val="0"/>
                <w:noProof w:val="0"/>
                <w:color w:val="000000" w:themeColor="text1" w:themeTint="FF" w:themeShade="FF"/>
                <w:sz w:val="20"/>
                <w:szCs w:val="20"/>
                <w:lang w:val="en-US"/>
              </w:rPr>
              <w:t>Father’s Day</w:t>
            </w:r>
          </w:p>
        </w:tc>
        <w:tc>
          <w:tcPr>
            <w:tcW w:w="2057" w:type="dxa"/>
            <w:tcMar/>
          </w:tcPr>
          <w:p w:rsidR="123C0013" w:rsidP="0F476D91" w:rsidRDefault="123C0013" w14:paraId="7DB96C4B" w14:textId="7F67949C">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23C0013">
              <w:rPr>
                <w:rFonts w:ascii="Calibri" w:hAnsi="Calibri" w:eastAsia="Calibri" w:cs="Calibri"/>
                <w:b w:val="0"/>
                <w:bCs w:val="0"/>
                <w:i w:val="0"/>
                <w:iCs w:val="0"/>
                <w:caps w:val="0"/>
                <w:smallCaps w:val="0"/>
                <w:noProof w:val="0"/>
                <w:color w:val="000000" w:themeColor="text1" w:themeTint="FF" w:themeShade="FF"/>
                <w:sz w:val="20"/>
                <w:szCs w:val="20"/>
                <w:lang w:val="en-US"/>
              </w:rPr>
              <w:t>S</w:t>
            </w: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hark Awareness Day</w:t>
            </w:r>
          </w:p>
          <w:p w:rsidR="5B8A12CD" w:rsidP="0F476D91" w:rsidRDefault="5B8A12CD" w14:paraId="6952F614" w14:textId="363B903E">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Carnival Day (Local)</w:t>
            </w:r>
          </w:p>
          <w:p w:rsidR="5B8A12CD" w:rsidP="0F476D91" w:rsidRDefault="5B8A12CD" w14:paraId="586504BD" w14:textId="054F0AD5">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International Cat Day</w:t>
            </w:r>
          </w:p>
          <w:p w:rsidR="5B8A12CD" w:rsidP="0F476D91" w:rsidRDefault="5B8A12CD" w14:paraId="0CDA94E6" w14:textId="1F09E589">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International Dog Day</w:t>
            </w:r>
          </w:p>
        </w:tc>
      </w:tr>
      <w:tr w:rsidR="0F476D91" w:rsidTr="19BE7BB2" w14:paraId="767BB891">
        <w:trPr>
          <w:trHeight w:val="300"/>
        </w:trPr>
        <w:tc>
          <w:tcPr>
            <w:tcW w:w="2057" w:type="dxa"/>
            <w:tcMar/>
          </w:tcPr>
          <w:p w:rsidR="5B8A12CD" w:rsidP="0F476D91" w:rsidRDefault="5B8A12CD" w14:paraId="66D1A38D" w14:textId="141DDF4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5B8A12CD">
              <w:rPr>
                <w:rFonts w:ascii="Calibri" w:hAnsi="Calibri" w:eastAsia="Calibri" w:cs="Calibri"/>
                <w:b w:val="1"/>
                <w:bCs w:val="1"/>
                <w:i w:val="0"/>
                <w:iCs w:val="0"/>
                <w:caps w:val="0"/>
                <w:smallCaps w:val="0"/>
                <w:noProof w:val="0"/>
                <w:color w:val="000000" w:themeColor="text1" w:themeTint="FF" w:themeShade="FF"/>
                <w:sz w:val="24"/>
                <w:szCs w:val="24"/>
                <w:lang w:val="en-US"/>
              </w:rPr>
              <w:t>Stories and Books</w:t>
            </w:r>
          </w:p>
          <w:p w:rsidR="5B8A12CD" w:rsidP="0F476D91" w:rsidRDefault="5B8A12CD" w14:paraId="65B7CA94" w14:textId="35D0FD8F">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5B8A12CD">
              <w:rPr>
                <w:rFonts w:ascii="Calibri" w:hAnsi="Calibri" w:eastAsia="Calibri" w:cs="Calibri"/>
                <w:b w:val="1"/>
                <w:bCs w:val="1"/>
                <w:i w:val="0"/>
                <w:iCs w:val="0"/>
                <w:caps w:val="0"/>
                <w:smallCaps w:val="0"/>
                <w:noProof w:val="0"/>
                <w:color w:val="000000" w:themeColor="text1" w:themeTint="FF" w:themeShade="FF"/>
                <w:sz w:val="24"/>
                <w:szCs w:val="24"/>
                <w:lang w:val="en-US"/>
              </w:rPr>
              <w:t>(Not limited to</w:t>
            </w:r>
            <w:r w:rsidRPr="0F476D91" w:rsidR="5B8A12CD">
              <w:rPr>
                <w:rFonts w:ascii="Calibri" w:hAnsi="Calibri" w:eastAsia="Calibri" w:cs="Calibri"/>
                <w:b w:val="1"/>
                <w:bCs w:val="1"/>
                <w:i w:val="0"/>
                <w:iCs w:val="0"/>
                <w:caps w:val="0"/>
                <w:smallCaps w:val="0"/>
                <w:noProof w:val="0"/>
                <w:color w:val="000000" w:themeColor="text1" w:themeTint="FF" w:themeShade="FF"/>
                <w:sz w:val="24"/>
                <w:szCs w:val="24"/>
                <w:lang w:val="en-US"/>
              </w:rPr>
              <w:t>)</w:t>
            </w:r>
          </w:p>
        </w:tc>
        <w:tc>
          <w:tcPr>
            <w:tcW w:w="2057" w:type="dxa"/>
            <w:tcMar/>
          </w:tcPr>
          <w:p w:rsidR="5B8A12CD" w:rsidP="34190B31" w:rsidRDefault="5B8A12CD" w14:paraId="5B36CF8D" w14:textId="3C906E73">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34190B31" w:rsidR="7CBBB71C">
              <w:rPr>
                <w:rFonts w:ascii="Calibri" w:hAnsi="Calibri" w:eastAsia="Calibri" w:cs="Calibri"/>
                <w:b w:val="0"/>
                <w:bCs w:val="0"/>
                <w:i w:val="0"/>
                <w:iCs w:val="0"/>
                <w:caps w:val="0"/>
                <w:smallCaps w:val="0"/>
                <w:noProof w:val="0"/>
                <w:color w:val="000000" w:themeColor="text1" w:themeTint="FF" w:themeShade="FF"/>
                <w:sz w:val="20"/>
                <w:szCs w:val="20"/>
                <w:lang w:val="en-US"/>
              </w:rPr>
              <w:t>Dear Zoo</w:t>
            </w:r>
          </w:p>
          <w:p w:rsidR="7CBBB71C" w:rsidP="34190B31" w:rsidRDefault="7CBBB71C" w14:paraId="5C077785" w14:textId="3860BE4D">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34190B31" w:rsidR="7CBBB71C">
              <w:rPr>
                <w:rFonts w:ascii="Calibri" w:hAnsi="Calibri" w:eastAsia="Calibri" w:cs="Calibri"/>
                <w:b w:val="0"/>
                <w:bCs w:val="0"/>
                <w:i w:val="0"/>
                <w:iCs w:val="0"/>
                <w:caps w:val="0"/>
                <w:smallCaps w:val="0"/>
                <w:noProof w:val="0"/>
                <w:color w:val="000000" w:themeColor="text1" w:themeTint="FF" w:themeShade="FF"/>
                <w:sz w:val="20"/>
                <w:szCs w:val="20"/>
                <w:lang w:val="en-US"/>
              </w:rPr>
              <w:t>Where’s Spot</w:t>
            </w:r>
          </w:p>
          <w:p w:rsidR="7CBBB71C" w:rsidP="34190B31" w:rsidRDefault="7CBBB71C" w14:paraId="26527B97" w14:textId="12034BD8">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34190B31" w:rsidR="7CBBB71C">
              <w:rPr>
                <w:rFonts w:ascii="Calibri" w:hAnsi="Calibri" w:eastAsia="Calibri" w:cs="Calibri"/>
                <w:b w:val="0"/>
                <w:bCs w:val="0"/>
                <w:i w:val="0"/>
                <w:iCs w:val="0"/>
                <w:caps w:val="0"/>
                <w:smallCaps w:val="0"/>
                <w:noProof w:val="0"/>
                <w:color w:val="000000" w:themeColor="text1" w:themeTint="FF" w:themeShade="FF"/>
                <w:sz w:val="20"/>
                <w:szCs w:val="20"/>
                <w:lang w:val="en-US"/>
              </w:rPr>
              <w:t>That’s</w:t>
            </w:r>
            <w:r w:rsidRPr="34190B31" w:rsidR="7CBBB71C">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my.... books</w:t>
            </w:r>
          </w:p>
          <w:p w:rsidR="34190B31" w:rsidP="34190B31" w:rsidRDefault="34190B31" w14:paraId="2323A3F4" w14:textId="452F9F0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p w:rsidR="0F476D91" w:rsidP="0F476D91" w:rsidRDefault="0F476D91" w14:paraId="49CD4D33" w14:textId="7D89A4BB">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c>
          <w:tcPr>
            <w:tcW w:w="2057" w:type="dxa"/>
            <w:tcMar/>
          </w:tcPr>
          <w:p w:rsidR="5B8A12CD" w:rsidP="34190B31" w:rsidRDefault="5B8A12CD" w14:paraId="61D9622D" w14:textId="087E38C8">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34190B31" w:rsidR="7CBBB71C">
              <w:rPr>
                <w:rFonts w:ascii="Calibri" w:hAnsi="Calibri" w:eastAsia="Calibri" w:cs="Calibri"/>
                <w:b w:val="0"/>
                <w:bCs w:val="0"/>
                <w:i w:val="0"/>
                <w:iCs w:val="0"/>
                <w:caps w:val="0"/>
                <w:smallCaps w:val="0"/>
                <w:noProof w:val="0"/>
                <w:color w:val="000000" w:themeColor="text1" w:themeTint="FF" w:themeShade="FF"/>
                <w:sz w:val="20"/>
                <w:szCs w:val="20"/>
                <w:lang w:val="en-US"/>
              </w:rPr>
              <w:t>Room on the Broom</w:t>
            </w:r>
          </w:p>
          <w:p w:rsidR="5B8A12CD" w:rsidP="0F476D91" w:rsidRDefault="5B8A12CD" w14:paraId="2DC7AF20" w14:textId="30EAE3B0">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Stickman</w:t>
            </w:r>
          </w:p>
          <w:p w:rsidR="5B8A12CD" w:rsidP="0F476D91" w:rsidRDefault="5B8A12CD" w14:paraId="577A582B" w14:textId="41C21EA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Jack Frost</w:t>
            </w:r>
          </w:p>
          <w:p w:rsidR="5B8A12CD" w:rsidP="0F476D91" w:rsidRDefault="5B8A12CD" w14:paraId="4BDD3D22" w14:textId="765F4F0A">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Kippers Christmas Eve</w:t>
            </w:r>
          </w:p>
        </w:tc>
        <w:tc>
          <w:tcPr>
            <w:tcW w:w="2057" w:type="dxa"/>
            <w:tcMar/>
          </w:tcPr>
          <w:p w:rsidR="5B8A12CD" w:rsidP="0F476D91" w:rsidRDefault="5B8A12CD" w14:paraId="751E295A" w14:textId="2A20B8F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Guess How Much I Love You.</w:t>
            </w:r>
          </w:p>
          <w:p w:rsidR="5B8A12CD" w:rsidP="0F476D91" w:rsidRDefault="5B8A12CD" w14:paraId="71E9128C" w14:textId="7D32D14C">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The Gruffalo.</w:t>
            </w:r>
          </w:p>
          <w:p w:rsidR="25473D9E" w:rsidP="0F476D91" w:rsidRDefault="25473D9E" w14:paraId="30729FC6" w14:textId="27FD0AAE">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25473D9E">
              <w:rPr>
                <w:rFonts w:ascii="Calibri" w:hAnsi="Calibri" w:eastAsia="Calibri" w:cs="Calibri"/>
                <w:b w:val="0"/>
                <w:bCs w:val="0"/>
                <w:i w:val="0"/>
                <w:iCs w:val="0"/>
                <w:caps w:val="0"/>
                <w:smallCaps w:val="0"/>
                <w:noProof w:val="0"/>
                <w:color w:val="000000" w:themeColor="text1" w:themeTint="FF" w:themeShade="FF"/>
                <w:sz w:val="20"/>
                <w:szCs w:val="20"/>
                <w:lang w:val="en-US"/>
              </w:rPr>
              <w:t xml:space="preserve">Going on a </w:t>
            </w:r>
            <w:r w:rsidRPr="0F476D91" w:rsidR="0677EAE4">
              <w:rPr>
                <w:rFonts w:ascii="Calibri" w:hAnsi="Calibri" w:eastAsia="Calibri" w:cs="Calibri"/>
                <w:b w:val="0"/>
                <w:bCs w:val="0"/>
                <w:i w:val="0"/>
                <w:iCs w:val="0"/>
                <w:caps w:val="0"/>
                <w:smallCaps w:val="0"/>
                <w:noProof w:val="0"/>
                <w:color w:val="000000" w:themeColor="text1" w:themeTint="FF" w:themeShade="FF"/>
                <w:sz w:val="20"/>
                <w:szCs w:val="20"/>
                <w:lang w:val="en-US"/>
              </w:rPr>
              <w:t>Bear Hunt.</w:t>
            </w:r>
          </w:p>
        </w:tc>
        <w:tc>
          <w:tcPr>
            <w:tcW w:w="2057" w:type="dxa"/>
            <w:tcMar/>
          </w:tcPr>
          <w:p w:rsidR="2C921D87" w:rsidP="0F476D91" w:rsidRDefault="2C921D87" w14:paraId="4F406806" w14:textId="0B96ED5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2C921D87">
              <w:rPr>
                <w:rFonts w:ascii="Calibri" w:hAnsi="Calibri" w:eastAsia="Calibri" w:cs="Calibri"/>
                <w:b w:val="0"/>
                <w:bCs w:val="0"/>
                <w:i w:val="0"/>
                <w:iCs w:val="0"/>
                <w:caps w:val="0"/>
                <w:smallCaps w:val="0"/>
                <w:noProof w:val="0"/>
                <w:color w:val="000000" w:themeColor="text1" w:themeTint="FF" w:themeShade="FF"/>
                <w:sz w:val="20"/>
                <w:szCs w:val="20"/>
                <w:lang w:val="en-US"/>
              </w:rPr>
              <w:t>Owl Babies</w:t>
            </w:r>
          </w:p>
          <w:p w:rsidR="2C921D87" w:rsidP="0F476D91" w:rsidRDefault="2C921D87" w14:paraId="0D59E3D8" w14:textId="78B0D6C6">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2C921D87">
              <w:rPr>
                <w:rFonts w:ascii="Calibri" w:hAnsi="Calibri" w:eastAsia="Calibri" w:cs="Calibri"/>
                <w:b w:val="0"/>
                <w:bCs w:val="0"/>
                <w:i w:val="0"/>
                <w:iCs w:val="0"/>
                <w:caps w:val="0"/>
                <w:smallCaps w:val="0"/>
                <w:noProof w:val="0"/>
                <w:color w:val="000000" w:themeColor="text1" w:themeTint="FF" w:themeShade="FF"/>
                <w:sz w:val="20"/>
                <w:szCs w:val="20"/>
                <w:lang w:val="en-US"/>
              </w:rPr>
              <w:t>The Hungry Caterpillar</w:t>
            </w:r>
          </w:p>
          <w:p w:rsidR="4A01C290" w:rsidP="0F476D91" w:rsidRDefault="4A01C290" w14:paraId="212D49CE" w14:textId="4EEEC61E">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4A01C290">
              <w:rPr>
                <w:rFonts w:ascii="Calibri" w:hAnsi="Calibri" w:eastAsia="Calibri" w:cs="Calibri"/>
                <w:b w:val="0"/>
                <w:bCs w:val="0"/>
                <w:i w:val="0"/>
                <w:iCs w:val="0"/>
                <w:caps w:val="0"/>
                <w:smallCaps w:val="0"/>
                <w:noProof w:val="0"/>
                <w:color w:val="000000" w:themeColor="text1" w:themeTint="FF" w:themeShade="FF"/>
                <w:sz w:val="20"/>
                <w:szCs w:val="20"/>
                <w:lang w:val="en-US"/>
              </w:rPr>
              <w:t>Easter Bunny</w:t>
            </w:r>
          </w:p>
          <w:p w:rsidR="4A01C290" w:rsidP="0F476D91" w:rsidRDefault="4A01C290" w14:paraId="62A9B8E8" w14:textId="7697C2D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4A01C290">
              <w:rPr>
                <w:rFonts w:ascii="Calibri" w:hAnsi="Calibri" w:eastAsia="Calibri" w:cs="Calibri"/>
                <w:b w:val="0"/>
                <w:bCs w:val="0"/>
                <w:i w:val="0"/>
                <w:iCs w:val="0"/>
                <w:caps w:val="0"/>
                <w:smallCaps w:val="0"/>
                <w:noProof w:val="0"/>
                <w:color w:val="000000" w:themeColor="text1" w:themeTint="FF" w:themeShade="FF"/>
                <w:sz w:val="20"/>
                <w:szCs w:val="20"/>
                <w:lang w:val="en-US"/>
              </w:rPr>
              <w:t>Spot’s 1</w:t>
            </w:r>
            <w:r w:rsidRPr="0F476D91" w:rsidR="4A01C290">
              <w:rPr>
                <w:rFonts w:ascii="Calibri" w:hAnsi="Calibri" w:eastAsia="Calibri" w:cs="Calibri"/>
                <w:b w:val="0"/>
                <w:bCs w:val="0"/>
                <w:i w:val="0"/>
                <w:iCs w:val="0"/>
                <w:caps w:val="0"/>
                <w:smallCaps w:val="0"/>
                <w:noProof w:val="0"/>
                <w:color w:val="000000" w:themeColor="text1" w:themeTint="FF" w:themeShade="FF"/>
                <w:sz w:val="20"/>
                <w:szCs w:val="20"/>
                <w:vertAlign w:val="superscript"/>
                <w:lang w:val="en-US"/>
              </w:rPr>
              <w:t>st</w:t>
            </w:r>
            <w:r w:rsidRPr="0F476D91" w:rsidR="4A01C29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Easter</w:t>
            </w:r>
          </w:p>
        </w:tc>
        <w:tc>
          <w:tcPr>
            <w:tcW w:w="2057" w:type="dxa"/>
            <w:tcMar/>
          </w:tcPr>
          <w:p w:rsidR="1829F6B1" w:rsidP="0F476D91" w:rsidRDefault="1829F6B1" w14:paraId="17F3C272" w14:textId="3F1FCDF0">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829F6B1">
              <w:rPr>
                <w:rFonts w:ascii="Calibri" w:hAnsi="Calibri" w:eastAsia="Calibri" w:cs="Calibri"/>
                <w:b w:val="0"/>
                <w:bCs w:val="0"/>
                <w:i w:val="0"/>
                <w:iCs w:val="0"/>
                <w:caps w:val="0"/>
                <w:smallCaps w:val="0"/>
                <w:noProof w:val="0"/>
                <w:color w:val="000000" w:themeColor="text1" w:themeTint="FF" w:themeShade="FF"/>
                <w:sz w:val="20"/>
                <w:szCs w:val="20"/>
                <w:lang w:val="en-US"/>
              </w:rPr>
              <w:t>Going on a Bear Hunt</w:t>
            </w:r>
          </w:p>
          <w:p w:rsidR="1829F6B1" w:rsidP="0F476D91" w:rsidRDefault="1829F6B1" w14:paraId="30D90B60" w14:textId="38B09C0C">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829F6B1">
              <w:rPr>
                <w:rFonts w:ascii="Calibri" w:hAnsi="Calibri" w:eastAsia="Calibri" w:cs="Calibri"/>
                <w:b w:val="0"/>
                <w:bCs w:val="0"/>
                <w:i w:val="0"/>
                <w:iCs w:val="0"/>
                <w:caps w:val="0"/>
                <w:smallCaps w:val="0"/>
                <w:noProof w:val="0"/>
                <w:color w:val="000000" w:themeColor="text1" w:themeTint="FF" w:themeShade="FF"/>
                <w:sz w:val="20"/>
                <w:szCs w:val="20"/>
                <w:lang w:val="en-US"/>
              </w:rPr>
              <w:t>The Snail and the Whale.</w:t>
            </w:r>
          </w:p>
          <w:p w:rsidR="1829F6B1" w:rsidP="0F476D91" w:rsidRDefault="1829F6B1" w14:paraId="497C17A6" w14:textId="0665379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829F6B1">
              <w:rPr>
                <w:rFonts w:ascii="Calibri" w:hAnsi="Calibri" w:eastAsia="Calibri" w:cs="Calibri"/>
                <w:b w:val="0"/>
                <w:bCs w:val="0"/>
                <w:i w:val="0"/>
                <w:iCs w:val="0"/>
                <w:caps w:val="0"/>
                <w:smallCaps w:val="0"/>
                <w:noProof w:val="0"/>
                <w:color w:val="000000" w:themeColor="text1" w:themeTint="FF" w:themeShade="FF"/>
                <w:sz w:val="20"/>
                <w:szCs w:val="20"/>
                <w:lang w:val="en-US"/>
              </w:rPr>
              <w:t>The Hungry Caterpillar.</w:t>
            </w:r>
          </w:p>
        </w:tc>
        <w:tc>
          <w:tcPr>
            <w:tcW w:w="2057" w:type="dxa"/>
            <w:tcMar/>
          </w:tcPr>
          <w:p w:rsidR="1829F6B1" w:rsidP="0F476D91" w:rsidRDefault="1829F6B1" w14:paraId="7AF85F94" w14:textId="2FA4CD6D">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829F6B1">
              <w:rPr>
                <w:rFonts w:ascii="Calibri" w:hAnsi="Calibri" w:eastAsia="Calibri" w:cs="Calibri"/>
                <w:b w:val="0"/>
                <w:bCs w:val="0"/>
                <w:i w:val="0"/>
                <w:iCs w:val="0"/>
                <w:caps w:val="0"/>
                <w:smallCaps w:val="0"/>
                <w:noProof w:val="0"/>
                <w:color w:val="000000" w:themeColor="text1" w:themeTint="FF" w:themeShade="FF"/>
                <w:sz w:val="20"/>
                <w:szCs w:val="20"/>
                <w:lang w:val="en-US"/>
              </w:rPr>
              <w:t>The Gruffalo.</w:t>
            </w:r>
          </w:p>
          <w:p w:rsidR="1829F6B1" w:rsidP="0F476D91" w:rsidRDefault="1829F6B1" w14:paraId="4710F188" w14:textId="041CE37C">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829F6B1">
              <w:rPr>
                <w:rFonts w:ascii="Calibri" w:hAnsi="Calibri" w:eastAsia="Calibri" w:cs="Calibri"/>
                <w:b w:val="0"/>
                <w:bCs w:val="0"/>
                <w:i w:val="0"/>
                <w:iCs w:val="0"/>
                <w:caps w:val="0"/>
                <w:smallCaps w:val="0"/>
                <w:noProof w:val="0"/>
                <w:color w:val="000000" w:themeColor="text1" w:themeTint="FF" w:themeShade="FF"/>
                <w:sz w:val="20"/>
                <w:szCs w:val="20"/>
                <w:lang w:val="en-US"/>
              </w:rPr>
              <w:t>Guess How Much I Love You.</w:t>
            </w:r>
          </w:p>
          <w:p w:rsidR="1829F6B1" w:rsidP="34190B31" w:rsidRDefault="1829F6B1" w14:paraId="5FA7B51E" w14:textId="7FD55F4D">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34190B31" w:rsidR="1829F6B1">
              <w:rPr>
                <w:rFonts w:ascii="Calibri" w:hAnsi="Calibri" w:eastAsia="Calibri" w:cs="Calibri"/>
                <w:b w:val="0"/>
                <w:bCs w:val="0"/>
                <w:i w:val="0"/>
                <w:iCs w:val="0"/>
                <w:caps w:val="0"/>
                <w:smallCaps w:val="0"/>
                <w:noProof w:val="0"/>
                <w:color w:val="000000" w:themeColor="text1" w:themeTint="FF" w:themeShade="FF"/>
                <w:sz w:val="20"/>
                <w:szCs w:val="20"/>
                <w:lang w:val="en-US"/>
              </w:rPr>
              <w:t>Fran’s Flower</w:t>
            </w:r>
          </w:p>
          <w:p w:rsidR="1829F6B1" w:rsidP="34190B31" w:rsidRDefault="1829F6B1" w14:paraId="61ED3E09" w14:textId="06F438A7">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r>
    </w:tbl>
    <w:p xmlns:wp14="http://schemas.microsoft.com/office/word/2010/wordml" w:rsidP="0F476D91" wp14:paraId="2C078E63" wp14:textId="1D5BA90B">
      <w:pPr>
        <w:pStyle w:val="Normal"/>
        <w:rPr/>
      </w:pPr>
    </w:p>
    <w:p w:rsidR="34190B31" w:rsidP="34190B31" w:rsidRDefault="34190B31" w14:paraId="0E7B1A3A" w14:textId="7EDAF96C">
      <w:pPr>
        <w:pStyle w:val="Normal"/>
        <w:jc w:val="center"/>
        <w:rPr>
          <w:rFonts w:ascii="Calibri" w:hAnsi="Calibri" w:eastAsia="Calibri" w:cs="Calibri"/>
          <w:b w:val="1"/>
          <w:bCs w:val="1"/>
          <w:i w:val="0"/>
          <w:iCs w:val="0"/>
          <w:caps w:val="0"/>
          <w:smallCaps w:val="0"/>
          <w:noProof w:val="0"/>
          <w:color w:val="000000" w:themeColor="text1" w:themeTint="FF" w:themeShade="FF"/>
          <w:sz w:val="56"/>
          <w:szCs w:val="56"/>
          <w:lang w:val="en-GB"/>
        </w:rPr>
      </w:pPr>
    </w:p>
    <w:p w:rsidR="6B91C1E2" w:rsidP="34190B31" w:rsidRDefault="6B91C1E2" w14:paraId="5D82D295" w14:textId="4F52E12E">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8"/>
          <w:szCs w:val="28"/>
          <w:lang w:val="en-US"/>
        </w:rPr>
      </w:pPr>
      <w:r w:rsidRPr="34190B31" w:rsidR="6B91C1E2">
        <w:rPr>
          <w:rFonts w:ascii="Calibri" w:hAnsi="Calibri" w:eastAsia="Calibri" w:cs="Calibri"/>
          <w:b w:val="1"/>
          <w:bCs w:val="1"/>
          <w:i w:val="0"/>
          <w:iCs w:val="0"/>
          <w:caps w:val="0"/>
          <w:smallCaps w:val="0"/>
          <w:noProof w:val="0"/>
          <w:color w:val="000000" w:themeColor="text1" w:themeTint="FF" w:themeShade="FF"/>
          <w:sz w:val="56"/>
          <w:szCs w:val="56"/>
          <w:lang w:val="en-GB"/>
        </w:rPr>
        <w:t>Personal, Social and Emotional Development </w:t>
      </w:r>
      <w:r w:rsidRPr="34190B31" w:rsidR="6B91C1E2">
        <w:rPr>
          <w:rFonts w:ascii="Calibri" w:hAnsi="Calibri" w:eastAsia="Calibri" w:cs="Calibri"/>
          <w:b w:val="0"/>
          <w:bCs w:val="0"/>
          <w:i w:val="0"/>
          <w:iCs w:val="0"/>
          <w:caps w:val="0"/>
          <w:smallCaps w:val="0"/>
          <w:noProof w:val="0"/>
          <w:color w:val="000000" w:themeColor="text1" w:themeTint="FF" w:themeShade="FF"/>
          <w:sz w:val="56"/>
          <w:szCs w:val="56"/>
          <w:lang w:val="en-GB"/>
        </w:rPr>
        <w:t> </w:t>
      </w:r>
      <w:r w:rsidRPr="34190B31" w:rsidR="6B91C1E2">
        <w:rPr>
          <w:rFonts w:ascii="Calibri" w:hAnsi="Calibri" w:eastAsia="Calibri" w:cs="Calibri"/>
          <w:b w:val="0"/>
          <w:bCs w:val="0"/>
          <w:i w:val="0"/>
          <w:iCs w:val="0"/>
          <w:caps w:val="0"/>
          <w:smallCaps w:val="0"/>
          <w:noProof w:val="0"/>
          <w:color w:val="000000" w:themeColor="text1" w:themeTint="FF" w:themeShade="FF"/>
          <w:sz w:val="28"/>
          <w:szCs w:val="28"/>
          <w:lang w:val="en-GB"/>
        </w:rPr>
        <w:t> </w:t>
      </w:r>
    </w:p>
    <w:p w:rsidR="6B91C1E2" w:rsidP="0F476D91" w:rsidRDefault="6B91C1E2" w14:paraId="3A7A76FD" w14:textId="39AEB8BC">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Children’s personal, </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social</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emotional development (PSED) is crucial for children to lead healthy and happy lives and is fundamental to their cognitive development. Underpinning their personal development are the important attachments that shape their social world. Strong, </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warm</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attention</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as necessary. Through adult modelling and guidance, they will learn how to look after their bodies, including healthy eating, and manag</w:t>
      </w:r>
      <w:r w:rsidRPr="0F476D91" w:rsidR="464EEA60">
        <w:rPr>
          <w:rFonts w:ascii="Calibri" w:hAnsi="Calibri" w:eastAsia="Calibri" w:cs="Calibri"/>
          <w:b w:val="0"/>
          <w:bCs w:val="0"/>
          <w:i w:val="0"/>
          <w:iCs w:val="0"/>
          <w:caps w:val="0"/>
          <w:smallCaps w:val="0"/>
          <w:noProof w:val="0"/>
          <w:color w:val="000000" w:themeColor="text1" w:themeTint="FF" w:themeShade="FF"/>
          <w:sz w:val="20"/>
          <w:szCs w:val="20"/>
          <w:lang w:val="en-GB"/>
        </w:rPr>
        <w:t xml:space="preserve">ing </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personal needs independently. Through supported interaction with other children, they learn how to make good friendships, </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co-operate</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resolve conflicts peaceably. These attributes will provide a secure platform from which children can achieve at school and in later life</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w:t>
      </w:r>
    </w:p>
    <w:p w:rsidR="0F476D91" w:rsidP="0F476D91" w:rsidRDefault="0F476D91" w14:paraId="252F6B3B" w14:textId="11DA493E">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8"/>
          <w:szCs w:val="18"/>
          <w:lang w:val="en-US"/>
        </w:rPr>
      </w:pPr>
    </w:p>
    <w:tbl>
      <w:tblPr>
        <w:tblStyle w:val="TableGrid"/>
        <w:tblW w:w="0" w:type="auto"/>
        <w:tblLayout w:type="fixed"/>
        <w:tblLook w:val="06A0" w:firstRow="1" w:lastRow="0" w:firstColumn="1" w:lastColumn="0" w:noHBand="1" w:noVBand="1"/>
      </w:tblPr>
      <w:tblGrid>
        <w:gridCol w:w="2400"/>
        <w:gridCol w:w="2400"/>
        <w:gridCol w:w="2400"/>
        <w:gridCol w:w="2400"/>
        <w:gridCol w:w="2400"/>
        <w:gridCol w:w="2400"/>
      </w:tblGrid>
      <w:tr w:rsidR="0F476D91" w:rsidTr="19BE7BB2" w14:paraId="0847F474">
        <w:trPr>
          <w:trHeight w:val="300"/>
        </w:trPr>
        <w:tc>
          <w:tcPr>
            <w:tcW w:w="14400" w:type="dxa"/>
            <w:gridSpan w:val="6"/>
            <w:tcMar/>
          </w:tcPr>
          <w:p w:rsidR="039F850D" w:rsidP="19BE7BB2" w:rsidRDefault="039F850D" w14:paraId="71D7F730" w14:textId="4335C6EB">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9BE7BB2" w:rsidR="320D3137">
              <w:rPr>
                <w:rFonts w:ascii="Calibri" w:hAnsi="Calibri" w:eastAsia="Calibri" w:cs="Calibri"/>
                <w:b w:val="1"/>
                <w:bCs w:val="1"/>
                <w:i w:val="0"/>
                <w:iCs w:val="0"/>
                <w:caps w:val="0"/>
                <w:smallCaps w:val="0"/>
                <w:noProof w:val="0"/>
                <w:color w:val="000000" w:themeColor="text1" w:themeTint="FF" w:themeShade="FF"/>
                <w:sz w:val="52"/>
                <w:szCs w:val="52"/>
                <w:lang w:val="en-US"/>
              </w:rPr>
              <w:t>Robin</w:t>
            </w:r>
            <w:r w:rsidRPr="19BE7BB2" w:rsidR="039F850D">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Room. 2-3 Year Olds</w:t>
            </w:r>
          </w:p>
          <w:p w:rsidR="0F476D91" w:rsidP="0F476D91" w:rsidRDefault="0F476D91" w14:paraId="38AA7A9B" w14:textId="2F66B09B">
            <w:pPr>
              <w:pStyle w:val="Normal"/>
              <w:rPr>
                <w:rFonts w:ascii="Calibri" w:hAnsi="Calibri" w:eastAsia="Calibri" w:cs="Calibri"/>
              </w:rPr>
            </w:pPr>
          </w:p>
        </w:tc>
      </w:tr>
      <w:tr w:rsidR="0F476D91" w:rsidTr="19BE7BB2" w14:paraId="2C6772E2">
        <w:trPr>
          <w:trHeight w:val="300"/>
        </w:trPr>
        <w:tc>
          <w:tcPr>
            <w:tcW w:w="14400" w:type="dxa"/>
            <w:gridSpan w:val="6"/>
            <w:tcMar/>
          </w:tcPr>
          <w:p w:rsidR="1FEE9368" w:rsidP="34190B31" w:rsidRDefault="1FEE9368" w14:paraId="52CBAFDA" w14:textId="437ED152">
            <w:pPr>
              <w:pStyle w:val="Normal"/>
              <w:jc w:val="left"/>
              <w:rPr>
                <w:rFonts w:ascii="Calibri" w:hAnsi="Calibri" w:eastAsia="Calibri" w:cs="Calibri"/>
              </w:rPr>
            </w:pPr>
            <w:r w:rsidRPr="34190B31" w:rsidR="1FEE9368">
              <w:rPr>
                <w:rFonts w:ascii="Calibri" w:hAnsi="Calibri" w:eastAsia="Calibri" w:cs="Calibri"/>
                <w:b w:val="1"/>
                <w:bCs w:val="1"/>
              </w:rPr>
              <w:t>Steps of Progression &gt;&gt;&gt;&gt;&gt;&gt;&gt;&gt;&gt;&gt;&gt;&gt;&gt;&gt;&gt;&gt;&gt;&gt;&gt;&gt;&gt;&gt;&gt;&gt;&gt;&gt;&gt;&gt;&gt;&gt;&gt;&gt;&gt;&gt;&gt;&gt;&gt;&gt;&gt;&gt;&gt;&gt;&gt;&gt;&gt;&gt;&gt;&gt;&gt;&gt;&gt;&gt;&gt;&gt;&gt;&gt;&gt;&gt;&gt;&gt;&gt;&gt;&gt;&gt;&gt;&gt;&gt;&gt;&gt;&gt;&gt;&gt;&gt;&gt;&gt;&gt;&gt;&gt;&gt;&gt;&gt;&gt;&gt;&gt;&gt;&gt;&gt;&gt;&gt;&gt;&gt;&gt;&gt;&gt;&gt;&gt;&gt;&gt;&gt;</w:t>
            </w:r>
          </w:p>
        </w:tc>
      </w:tr>
      <w:tr w:rsidR="0F476D91" w:rsidTr="19BE7BB2" w14:paraId="3BC17740">
        <w:trPr>
          <w:trHeight w:val="300"/>
        </w:trPr>
        <w:tc>
          <w:tcPr>
            <w:tcW w:w="2400" w:type="dxa"/>
            <w:tcMar/>
          </w:tcPr>
          <w:p w:rsidR="039F850D" w:rsidP="0F476D91" w:rsidRDefault="039F850D" w14:paraId="01C7BF1A" w14:textId="0273F452">
            <w:pPr>
              <w:pStyle w:val="ListParagraph"/>
              <w:numPr>
                <w:ilvl w:val="0"/>
                <w:numId w:val="1"/>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 xml:space="preserve">To explore the environment, interact with </w:t>
            </w: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others</w:t>
            </w: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play confidently whilst their key person is close by.</w:t>
            </w:r>
          </w:p>
          <w:p w:rsidR="039F850D" w:rsidP="0F476D91" w:rsidRDefault="039F850D" w14:paraId="4770F365" w14:textId="33E2EF3C">
            <w:pPr>
              <w:pStyle w:val="ListParagraph"/>
              <w:numPr>
                <w:ilvl w:val="0"/>
                <w:numId w:val="1"/>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 xml:space="preserve">To show their growing sense of self through asserting their likes/dislikes, choices, </w:t>
            </w: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decisions</w:t>
            </w: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ideas.</w:t>
            </w:r>
          </w:p>
          <w:p w:rsidR="0F476D91" w:rsidP="0F476D91" w:rsidRDefault="0F476D91" w14:paraId="3A0497A5" w14:textId="7DEF8567">
            <w:pPr>
              <w:pStyle w:val="Normal"/>
              <w:rPr>
                <w:rFonts w:ascii="Calibri" w:hAnsi="Calibri" w:eastAsia="Calibri" w:cs="Calibri"/>
                <w:sz w:val="18"/>
                <w:szCs w:val="18"/>
              </w:rPr>
            </w:pPr>
          </w:p>
        </w:tc>
        <w:tc>
          <w:tcPr>
            <w:tcW w:w="2400" w:type="dxa"/>
            <w:tcMar/>
          </w:tcPr>
          <w:p w:rsidR="039F850D" w:rsidP="0F476D91" w:rsidRDefault="039F850D" w14:paraId="32B3C282" w14:textId="35C7AD24">
            <w:pPr>
              <w:pStyle w:val="ListParagraph"/>
              <w:numPr>
                <w:ilvl w:val="0"/>
                <w:numId w:val="2"/>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To become more able to separate from their close carers and explore new situations with support from familiar adults.</w:t>
            </w:r>
          </w:p>
          <w:p w:rsidR="039F850D" w:rsidP="0F476D91" w:rsidRDefault="039F850D" w14:paraId="4300CC29" w14:textId="4C2D3DC1">
            <w:pPr>
              <w:pStyle w:val="ListParagraph"/>
              <w:numPr>
                <w:ilvl w:val="0"/>
                <w:numId w:val="2"/>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To develop friendships with other children.</w:t>
            </w:r>
          </w:p>
          <w:p w:rsidR="0F476D91" w:rsidP="0F476D91" w:rsidRDefault="0F476D91" w14:paraId="308B865A" w14:textId="656553A2">
            <w:pPr>
              <w:pStyle w:val="Normal"/>
              <w:rPr>
                <w:rFonts w:ascii="Calibri" w:hAnsi="Calibri" w:eastAsia="Calibri" w:cs="Calibri"/>
                <w:sz w:val="18"/>
                <w:szCs w:val="18"/>
              </w:rPr>
            </w:pPr>
          </w:p>
        </w:tc>
        <w:tc>
          <w:tcPr>
            <w:tcW w:w="2400" w:type="dxa"/>
            <w:tcMar/>
          </w:tcPr>
          <w:p w:rsidR="039F850D" w:rsidP="0F476D91" w:rsidRDefault="039F850D" w14:paraId="19A2DF31" w14:textId="1025B80B">
            <w:pPr>
              <w:pStyle w:val="ListParagraph"/>
              <w:numPr>
                <w:ilvl w:val="0"/>
                <w:numId w:val="3"/>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To begin to be able to co-operate and play together with others in favourable situations when free from anxiety.</w:t>
            </w:r>
          </w:p>
          <w:p w:rsidR="039F850D" w:rsidP="0F476D91" w:rsidRDefault="039F850D" w14:paraId="37B3F014" w14:textId="7BF7B868">
            <w:pPr>
              <w:pStyle w:val="ListParagraph"/>
              <w:numPr>
                <w:ilvl w:val="0"/>
                <w:numId w:val="3"/>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6EE01247">
              <w:rPr>
                <w:rFonts w:ascii="Calibri" w:hAnsi="Calibri" w:eastAsia="Calibri" w:cs="Calibri"/>
                <w:b w:val="0"/>
                <w:bCs w:val="0"/>
                <w:i w:val="0"/>
                <w:iCs w:val="0"/>
                <w:caps w:val="0"/>
                <w:smallCaps w:val="0"/>
                <w:noProof w:val="0"/>
                <w:color w:val="000000" w:themeColor="text1" w:themeTint="FF" w:themeShade="FF"/>
                <w:sz w:val="18"/>
                <w:szCs w:val="18"/>
                <w:lang w:val="en-GB"/>
              </w:rPr>
              <w:t>To show a sense of independence through asserting their ideas/preferences and making choices and decisions.</w:t>
            </w:r>
          </w:p>
          <w:p w:rsidR="239CC38C" w:rsidP="34190B31" w:rsidRDefault="239CC38C" w14:paraId="28E04506" w14:textId="045FDDF2">
            <w:pPr>
              <w:pStyle w:val="ListParagraph"/>
              <w:numPr>
                <w:ilvl w:val="0"/>
                <w:numId w:val="3"/>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239CC38C">
              <w:rPr>
                <w:rFonts w:ascii="Calibri" w:hAnsi="Calibri" w:eastAsia="Calibri" w:cs="Calibri"/>
                <w:b w:val="0"/>
                <w:bCs w:val="0"/>
                <w:i w:val="0"/>
                <w:iCs w:val="0"/>
                <w:caps w:val="0"/>
                <w:smallCaps w:val="0"/>
                <w:noProof w:val="0"/>
                <w:color w:val="000000" w:themeColor="text1" w:themeTint="FF" w:themeShade="FF"/>
                <w:sz w:val="18"/>
                <w:szCs w:val="18"/>
                <w:lang w:val="en-US"/>
              </w:rPr>
              <w:t xml:space="preserve">Begin to </w:t>
            </w:r>
            <w:r w:rsidRPr="34190B31" w:rsidR="239CC38C">
              <w:rPr>
                <w:rFonts w:ascii="Calibri" w:hAnsi="Calibri" w:eastAsia="Calibri" w:cs="Calibri"/>
                <w:b w:val="0"/>
                <w:bCs w:val="0"/>
                <w:i w:val="0"/>
                <w:iCs w:val="0"/>
                <w:caps w:val="0"/>
                <w:smallCaps w:val="0"/>
                <w:noProof w:val="0"/>
                <w:color w:val="000000" w:themeColor="text1" w:themeTint="FF" w:themeShade="FF"/>
                <w:sz w:val="18"/>
                <w:szCs w:val="18"/>
                <w:lang w:val="en-US"/>
              </w:rPr>
              <w:t>recognise</w:t>
            </w:r>
            <w:r w:rsidRPr="34190B31" w:rsidR="239CC38C">
              <w:rPr>
                <w:rFonts w:ascii="Calibri" w:hAnsi="Calibri" w:eastAsia="Calibri" w:cs="Calibri"/>
                <w:b w:val="0"/>
                <w:bCs w:val="0"/>
                <w:i w:val="0"/>
                <w:iCs w:val="0"/>
                <w:caps w:val="0"/>
                <w:smallCaps w:val="0"/>
                <w:noProof w:val="0"/>
                <w:color w:val="000000" w:themeColor="text1" w:themeTint="FF" w:themeShade="FF"/>
                <w:sz w:val="18"/>
                <w:szCs w:val="18"/>
                <w:lang w:val="en-US"/>
              </w:rPr>
              <w:t xml:space="preserve"> happy and sad faces and link this to </w:t>
            </w:r>
            <w:r w:rsidRPr="34190B31" w:rsidR="239CC38C">
              <w:rPr>
                <w:rFonts w:ascii="Calibri" w:hAnsi="Calibri" w:eastAsia="Calibri" w:cs="Calibri"/>
                <w:b w:val="0"/>
                <w:bCs w:val="0"/>
                <w:i w:val="0"/>
                <w:iCs w:val="0"/>
                <w:caps w:val="0"/>
                <w:smallCaps w:val="0"/>
                <w:noProof w:val="0"/>
                <w:color w:val="000000" w:themeColor="text1" w:themeTint="FF" w:themeShade="FF"/>
                <w:sz w:val="18"/>
                <w:szCs w:val="18"/>
                <w:lang w:val="en-US"/>
              </w:rPr>
              <w:t>their</w:t>
            </w:r>
            <w:r w:rsidRPr="34190B31" w:rsidR="239CC38C">
              <w:rPr>
                <w:rFonts w:ascii="Calibri" w:hAnsi="Calibri" w:eastAsia="Calibri" w:cs="Calibri"/>
                <w:b w:val="0"/>
                <w:bCs w:val="0"/>
                <w:i w:val="0"/>
                <w:iCs w:val="0"/>
                <w:caps w:val="0"/>
                <w:smallCaps w:val="0"/>
                <w:noProof w:val="0"/>
                <w:color w:val="000000" w:themeColor="text1" w:themeTint="FF" w:themeShade="FF"/>
                <w:sz w:val="18"/>
                <w:szCs w:val="18"/>
                <w:lang w:val="en-US"/>
              </w:rPr>
              <w:t xml:space="preserve"> own feelings.</w:t>
            </w:r>
          </w:p>
          <w:p w:rsidR="0F476D91" w:rsidP="0F476D91" w:rsidRDefault="0F476D91" w14:paraId="4E3AD394" w14:textId="64F944D0">
            <w:pPr>
              <w:pStyle w:val="Normal"/>
              <w:rPr>
                <w:rFonts w:ascii="Calibri" w:hAnsi="Calibri" w:eastAsia="Calibri" w:cs="Calibri"/>
                <w:sz w:val="18"/>
                <w:szCs w:val="18"/>
              </w:rPr>
            </w:pPr>
          </w:p>
        </w:tc>
        <w:tc>
          <w:tcPr>
            <w:tcW w:w="2400" w:type="dxa"/>
            <w:tcMar/>
          </w:tcPr>
          <w:p w:rsidR="039F850D" w:rsidP="0F476D91" w:rsidRDefault="039F850D" w14:paraId="77891D02" w14:textId="0FB1B609">
            <w:pPr>
              <w:pStyle w:val="ListParagraph"/>
              <w:numPr>
                <w:ilvl w:val="0"/>
                <w:numId w:val="4"/>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To begin to actively seek out others to play with and to share experiences, may develop a special friendship with a familiar child with similar interests.</w:t>
            </w:r>
          </w:p>
          <w:p w:rsidR="039F850D" w:rsidP="0F476D91" w:rsidRDefault="039F850D" w14:paraId="378A4B0F" w14:textId="53FC963B">
            <w:pPr>
              <w:pStyle w:val="ListParagraph"/>
              <w:numPr>
                <w:ilvl w:val="0"/>
                <w:numId w:val="4"/>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6EE01247">
              <w:rPr>
                <w:rFonts w:ascii="Calibri" w:hAnsi="Calibri" w:eastAsia="Calibri" w:cs="Calibri"/>
                <w:b w:val="0"/>
                <w:bCs w:val="0"/>
                <w:i w:val="0"/>
                <w:iCs w:val="0"/>
                <w:caps w:val="0"/>
                <w:smallCaps w:val="0"/>
                <w:noProof w:val="0"/>
                <w:color w:val="000000" w:themeColor="text1" w:themeTint="FF" w:themeShade="FF"/>
                <w:sz w:val="18"/>
                <w:szCs w:val="18"/>
                <w:lang w:val="en-GB"/>
              </w:rPr>
              <w:t>To begin to show empathy by offering a comfort object to another child or sharing in another’s excitement.</w:t>
            </w:r>
          </w:p>
          <w:p w:rsidR="018FA352" w:rsidP="34190B31" w:rsidRDefault="018FA352" w14:paraId="422D8A90" w14:textId="254979D6">
            <w:pPr>
              <w:pStyle w:val="ListParagraph"/>
              <w:numPr>
                <w:ilvl w:val="0"/>
                <w:numId w:val="4"/>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018FA352">
              <w:rPr>
                <w:rFonts w:ascii="Calibri" w:hAnsi="Calibri" w:eastAsia="Calibri" w:cs="Calibri"/>
                <w:b w:val="0"/>
                <w:bCs w:val="0"/>
                <w:i w:val="0"/>
                <w:iCs w:val="0"/>
                <w:caps w:val="0"/>
                <w:smallCaps w:val="0"/>
                <w:noProof w:val="0"/>
                <w:color w:val="000000" w:themeColor="text1" w:themeTint="FF" w:themeShade="FF"/>
                <w:sz w:val="18"/>
                <w:szCs w:val="18"/>
                <w:lang w:val="en-GB"/>
              </w:rPr>
              <w:t>Talk about their feelings using words like ‘happy</w:t>
            </w:r>
            <w:r w:rsidRPr="34190B31" w:rsidR="018FA352">
              <w:rPr>
                <w:rFonts w:ascii="Calibri" w:hAnsi="Calibri" w:eastAsia="Calibri" w:cs="Calibri"/>
                <w:b w:val="0"/>
                <w:bCs w:val="0"/>
                <w:i w:val="0"/>
                <w:iCs w:val="0"/>
                <w:caps w:val="0"/>
                <w:smallCaps w:val="0"/>
                <w:noProof w:val="0"/>
                <w:color w:val="000000" w:themeColor="text1" w:themeTint="FF" w:themeShade="FF"/>
                <w:sz w:val="18"/>
                <w:szCs w:val="18"/>
                <w:lang w:val="en-GB"/>
              </w:rPr>
              <w:t>’,</w:t>
            </w:r>
            <w:r w:rsidRPr="34190B31" w:rsidR="018FA352">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‘sad</w:t>
            </w:r>
            <w:r w:rsidRPr="34190B31" w:rsidR="018FA352">
              <w:rPr>
                <w:rFonts w:ascii="Calibri" w:hAnsi="Calibri" w:eastAsia="Calibri" w:cs="Calibri"/>
                <w:b w:val="0"/>
                <w:bCs w:val="0"/>
                <w:i w:val="0"/>
                <w:iCs w:val="0"/>
                <w:caps w:val="0"/>
                <w:smallCaps w:val="0"/>
                <w:noProof w:val="0"/>
                <w:color w:val="000000" w:themeColor="text1" w:themeTint="FF" w:themeShade="FF"/>
                <w:sz w:val="18"/>
                <w:szCs w:val="18"/>
                <w:lang w:val="en-GB"/>
              </w:rPr>
              <w:t>’,</w:t>
            </w:r>
            <w:r w:rsidRPr="34190B31" w:rsidR="018FA352">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‘angry’ or ‘worried’</w:t>
            </w:r>
          </w:p>
          <w:p w:rsidR="0F476D91" w:rsidP="0F476D91" w:rsidRDefault="0F476D91" w14:paraId="0024A524" w14:textId="07324BED">
            <w:pPr>
              <w:pStyle w:val="Normal"/>
              <w:rPr>
                <w:rFonts w:ascii="Calibri" w:hAnsi="Calibri" w:eastAsia="Calibri" w:cs="Calibri"/>
                <w:sz w:val="18"/>
                <w:szCs w:val="18"/>
              </w:rPr>
            </w:pPr>
          </w:p>
        </w:tc>
        <w:tc>
          <w:tcPr>
            <w:tcW w:w="2400" w:type="dxa"/>
            <w:tcMar/>
          </w:tcPr>
          <w:p w:rsidR="039F850D" w:rsidP="0F476D91" w:rsidRDefault="039F850D" w14:paraId="529A4E89" w14:textId="497C89A7">
            <w:pPr>
              <w:pStyle w:val="ListParagraph"/>
              <w:numPr>
                <w:ilvl w:val="0"/>
                <w:numId w:val="5"/>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To begin to show some understanding that others have ideas, perspectives and needs that differ from their own.</w:t>
            </w:r>
          </w:p>
          <w:p w:rsidR="039F850D" w:rsidP="0F476D91" w:rsidRDefault="039F850D" w14:paraId="2EA214B7" w14:textId="2F0FE8E0">
            <w:pPr>
              <w:pStyle w:val="ListParagraph"/>
              <w:numPr>
                <w:ilvl w:val="0"/>
                <w:numId w:val="5"/>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6EE01247">
              <w:rPr>
                <w:rFonts w:ascii="Calibri" w:hAnsi="Calibri" w:eastAsia="Calibri" w:cs="Calibri"/>
                <w:b w:val="0"/>
                <w:bCs w:val="0"/>
                <w:i w:val="0"/>
                <w:iCs w:val="0"/>
                <w:caps w:val="0"/>
                <w:smallCaps w:val="0"/>
                <w:noProof w:val="0"/>
                <w:color w:val="000000" w:themeColor="text1" w:themeTint="FF" w:themeShade="FF"/>
                <w:sz w:val="18"/>
                <w:szCs w:val="18"/>
                <w:lang w:val="en-GB"/>
              </w:rPr>
              <w:t>To gradually learn that actions have consequences but not always the consequences the child hopes for.</w:t>
            </w:r>
          </w:p>
          <w:p w:rsidR="574117C7" w:rsidP="34190B31" w:rsidRDefault="574117C7" w14:paraId="07891778" w14:textId="3A9CC1BE">
            <w:pPr>
              <w:pStyle w:val="ListParagraph"/>
              <w:numPr>
                <w:ilvl w:val="0"/>
                <w:numId w:val="5"/>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574117C7">
              <w:rPr>
                <w:rFonts w:ascii="Calibri" w:hAnsi="Calibri" w:eastAsia="Calibri" w:cs="Calibri"/>
                <w:b w:val="0"/>
                <w:bCs w:val="0"/>
                <w:i w:val="0"/>
                <w:iCs w:val="0"/>
                <w:caps w:val="0"/>
                <w:smallCaps w:val="0"/>
                <w:noProof w:val="0"/>
                <w:color w:val="000000" w:themeColor="text1" w:themeTint="FF" w:themeShade="FF"/>
                <w:sz w:val="18"/>
                <w:szCs w:val="18"/>
                <w:lang w:val="en-US"/>
              </w:rPr>
              <w:t>Begin to understand how others might be feeling.</w:t>
            </w:r>
          </w:p>
          <w:p w:rsidR="0F476D91" w:rsidP="0F476D91" w:rsidRDefault="0F476D91" w14:paraId="2E2C7BCE" w14:textId="4B17FB7E">
            <w:pPr>
              <w:pStyle w:val="Normal"/>
              <w:rPr>
                <w:rFonts w:ascii="Calibri" w:hAnsi="Calibri" w:eastAsia="Calibri" w:cs="Calibri"/>
                <w:sz w:val="18"/>
                <w:szCs w:val="18"/>
              </w:rPr>
            </w:pPr>
          </w:p>
        </w:tc>
        <w:tc>
          <w:tcPr>
            <w:tcW w:w="2400" w:type="dxa"/>
            <w:tcMar/>
          </w:tcPr>
          <w:p w:rsidR="039F850D" w:rsidP="0F476D91" w:rsidRDefault="039F850D" w14:paraId="1A8D251A" w14:textId="7409D02D">
            <w:pPr>
              <w:pStyle w:val="ListParagraph"/>
              <w:numPr>
                <w:ilvl w:val="0"/>
                <w:numId w:val="6"/>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To understand ways in which we look after others.</w:t>
            </w:r>
          </w:p>
          <w:p w:rsidR="039F850D" w:rsidP="0F476D91" w:rsidRDefault="039F850D" w14:paraId="66348CC3" w14:textId="1F76F96E">
            <w:pPr>
              <w:pStyle w:val="ListParagraph"/>
              <w:numPr>
                <w:ilvl w:val="0"/>
                <w:numId w:val="6"/>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To begin to recognise that some actions can hurt others and be able to stop themselves from doing something they should not do.</w:t>
            </w:r>
          </w:p>
          <w:p w:rsidR="039F850D" w:rsidP="0F476D91" w:rsidRDefault="039F850D" w14:paraId="4B1ACCAA" w14:textId="4D839502">
            <w:pPr>
              <w:pStyle w:val="ListParagraph"/>
              <w:numPr>
                <w:ilvl w:val="0"/>
                <w:numId w:val="6"/>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To be able to apply personalised strategies to self-regulate and calm themselves.</w:t>
            </w:r>
          </w:p>
          <w:p w:rsidR="0F476D91" w:rsidP="0F476D91" w:rsidRDefault="0F476D91" w14:paraId="6A7CBA13" w14:textId="5EDA700A">
            <w:pPr>
              <w:pStyle w:val="Normal"/>
              <w:rPr>
                <w:rFonts w:ascii="Calibri" w:hAnsi="Calibri" w:eastAsia="Calibri" w:cs="Calibri"/>
                <w:sz w:val="18"/>
                <w:szCs w:val="18"/>
              </w:rPr>
            </w:pPr>
          </w:p>
        </w:tc>
      </w:tr>
      <w:tr w:rsidR="0F476D91" w:rsidTr="19BE7BB2" w14:paraId="672F4BE1">
        <w:trPr>
          <w:trHeight w:val="300"/>
        </w:trPr>
        <w:tc>
          <w:tcPr>
            <w:tcW w:w="14400" w:type="dxa"/>
            <w:gridSpan w:val="6"/>
            <w:tcMar/>
          </w:tcPr>
          <w:p w:rsidR="039F850D" w:rsidP="0F476D91" w:rsidRDefault="039F850D" w14:paraId="6121C596" w14:textId="6333A123">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0F476D91" w:rsidR="039F850D">
              <w:rPr>
                <w:rFonts w:ascii="Calibri" w:hAnsi="Calibri" w:eastAsia="Calibri" w:cs="Calibri"/>
                <w:b w:val="1"/>
                <w:bCs w:val="1"/>
                <w:i w:val="0"/>
                <w:iCs w:val="0"/>
                <w:caps w:val="0"/>
                <w:smallCaps w:val="0"/>
                <w:noProof w:val="0"/>
                <w:color w:val="000000" w:themeColor="text1" w:themeTint="FF" w:themeShade="FF"/>
                <w:sz w:val="24"/>
                <w:szCs w:val="24"/>
                <w:lang w:val="en-GB"/>
              </w:rPr>
              <w:t>Vocabulary.</w:t>
            </w:r>
          </w:p>
          <w:p w:rsidR="039F850D" w:rsidP="0F476D91" w:rsidRDefault="039F850D" w14:paraId="375432D3" w14:textId="58EF3B39">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039F850D">
              <w:rPr>
                <w:rFonts w:ascii="Calibri" w:hAnsi="Calibri" w:eastAsia="Calibri" w:cs="Calibri"/>
                <w:b w:val="0"/>
                <w:bCs w:val="0"/>
                <w:i w:val="0"/>
                <w:iCs w:val="0"/>
                <w:caps w:val="0"/>
                <w:smallCaps w:val="0"/>
                <w:noProof w:val="0"/>
                <w:color w:val="000000" w:themeColor="text1" w:themeTint="FF" w:themeShade="FF"/>
                <w:sz w:val="18"/>
                <w:szCs w:val="18"/>
                <w:lang w:val="en-GB"/>
              </w:rPr>
              <w:t>Can, will, try/trying, help/helping, care/caring, bring/bringing, make/making, wait/waiting, Sad, happy, cross, angry, excited. </w:t>
            </w:r>
          </w:p>
          <w:p w:rsidR="0F476D91" w:rsidP="0F476D91" w:rsidRDefault="0F476D91" w14:paraId="03D8323E" w14:textId="5E32D8CE">
            <w:pPr>
              <w:pStyle w:val="Normal"/>
              <w:spacing w:line="259"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p>
        </w:tc>
      </w:tr>
      <w:tr w:rsidR="0F476D91" w:rsidTr="19BE7BB2" w14:paraId="12EBD19C">
        <w:trPr>
          <w:trHeight w:val="300"/>
        </w:trPr>
        <w:tc>
          <w:tcPr>
            <w:tcW w:w="14400" w:type="dxa"/>
            <w:gridSpan w:val="6"/>
            <w:tcMar/>
          </w:tcPr>
          <w:p w:rsidR="0EEE5489" w:rsidP="0F476D91" w:rsidRDefault="0EEE5489" w14:paraId="3F273B0A" w14:textId="3CBE4F05">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0F476D91" w:rsidR="0EEE5489">
              <w:rPr>
                <w:rFonts w:ascii="Calibri" w:hAnsi="Calibri" w:eastAsia="Calibri" w:cs="Calibri"/>
                <w:b w:val="1"/>
                <w:bCs w:val="1"/>
                <w:i w:val="0"/>
                <w:iCs w:val="0"/>
                <w:caps w:val="0"/>
                <w:smallCaps w:val="0"/>
                <w:noProof w:val="0"/>
                <w:color w:val="000000" w:themeColor="text1" w:themeTint="FF" w:themeShade="FF"/>
                <w:sz w:val="24"/>
                <w:szCs w:val="24"/>
                <w:lang w:val="en-GB"/>
              </w:rPr>
              <w:t>Implementation</w:t>
            </w:r>
            <w:r w:rsidRPr="0F476D91" w:rsidR="0EEE5489">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p>
          <w:p w:rsidR="0EEE5489" w:rsidP="0F476D91" w:rsidRDefault="0EEE5489" w14:paraId="5D641F2B" w14:textId="013F7D98">
            <w:pPr>
              <w:spacing w:after="0" w:line="240" w:lineRule="auto"/>
              <w:rPr>
                <w:rFonts w:ascii="Calibri" w:hAnsi="Calibri" w:eastAsia="Calibri" w:cs="Calibri"/>
                <w:noProof w:val="0"/>
                <w:sz w:val="24"/>
                <w:szCs w:val="24"/>
                <w:lang w:val="en-US"/>
              </w:rPr>
            </w:pPr>
            <w:r w:rsidRPr="0F476D91" w:rsidR="0EEE5489">
              <w:rPr>
                <w:rFonts w:ascii="Calibri" w:hAnsi="Calibri" w:eastAsia="Calibri" w:cs="Calibri"/>
                <w:b w:val="0"/>
                <w:bCs w:val="0"/>
                <w:i w:val="0"/>
                <w:iCs w:val="0"/>
                <w:caps w:val="0"/>
                <w:smallCaps w:val="0"/>
                <w:noProof w:val="0"/>
                <w:color w:val="000000" w:themeColor="text1" w:themeTint="FF" w:themeShade="FF"/>
                <w:sz w:val="18"/>
                <w:szCs w:val="18"/>
                <w:lang w:val="en-GB"/>
              </w:rPr>
              <w:t>Modelling good behaviour, kindness and helping children resolve conflicts. Having an effective daily timetable and using cues to help children learn and follow the routines. Use of images displaying emotions, reading stories about different ‘real life’ scenarios (kindness, loneliness, arrival of new baby etc) Turn taking activities.</w:t>
            </w:r>
            <w:r w:rsidRPr="0F476D91" w:rsidR="0EEE5489">
              <w:rPr>
                <w:rFonts w:ascii="Calibri" w:hAnsi="Calibri" w:eastAsia="Calibri" w:cs="Calibri"/>
                <w:b w:val="0"/>
                <w:bCs w:val="0"/>
                <w:i w:val="0"/>
                <w:iCs w:val="0"/>
                <w:caps w:val="0"/>
                <w:smallCaps w:val="0"/>
                <w:noProof w:val="0"/>
                <w:color w:val="000000" w:themeColor="text1" w:themeTint="FF" w:themeShade="FF"/>
                <w:sz w:val="18"/>
                <w:szCs w:val="18"/>
                <w:lang w:val="en-GB"/>
              </w:rPr>
              <w:t> </w:t>
            </w:r>
          </w:p>
          <w:p w:rsidR="0F476D91" w:rsidP="0F476D91" w:rsidRDefault="0F476D91" w14:paraId="1ABF4511" w14:textId="01FDA18C">
            <w:pPr>
              <w:pStyle w:val="Normal"/>
              <w:rPr>
                <w:rFonts w:ascii="Calibri" w:hAnsi="Calibri" w:eastAsia="Calibri" w:cs="Calibri"/>
              </w:rPr>
            </w:pPr>
          </w:p>
        </w:tc>
      </w:tr>
    </w:tbl>
    <w:p w:rsidR="0F476D91" w:rsidP="0F476D91" w:rsidRDefault="0F476D91" w14:paraId="07AEEBD6" w14:textId="12123941">
      <w:pPr>
        <w:pStyle w:val="Normal"/>
        <w:rPr/>
      </w:pPr>
    </w:p>
    <w:p w:rsidR="0F476D91" w:rsidP="0F476D91" w:rsidRDefault="0F476D91" w14:paraId="6C17EC46" w14:textId="58995655">
      <w:pPr>
        <w:pStyle w:val="Normal"/>
        <w:rPr/>
      </w:pPr>
    </w:p>
    <w:p w:rsidR="0EEE5489" w:rsidP="34190B31" w:rsidRDefault="0EEE5489" w14:paraId="5B378ADA" w14:textId="01F76AF7">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40"/>
          <w:szCs w:val="40"/>
          <w:lang w:val="en-US"/>
        </w:rPr>
      </w:pPr>
      <w:r w:rsidRPr="34190B31" w:rsidR="0EEE5489">
        <w:rPr>
          <w:rFonts w:ascii="Calibri" w:hAnsi="Calibri" w:eastAsia="Calibri" w:cs="Calibri"/>
          <w:b w:val="1"/>
          <w:bCs w:val="1"/>
          <w:i w:val="0"/>
          <w:iCs w:val="0"/>
          <w:caps w:val="0"/>
          <w:smallCaps w:val="0"/>
          <w:noProof w:val="0"/>
          <w:color w:val="000000" w:themeColor="text1" w:themeTint="FF" w:themeShade="FF"/>
          <w:sz w:val="14"/>
          <w:szCs w:val="14"/>
          <w:lang w:val="en-GB"/>
        </w:rPr>
        <w:t> </w:t>
      </w:r>
      <w:r w:rsidRPr="34190B31" w:rsidR="0EEE5489">
        <w:rPr>
          <w:rFonts w:ascii="Calibri" w:hAnsi="Calibri" w:eastAsia="Calibri" w:cs="Calibri"/>
          <w:b w:val="1"/>
          <w:bCs w:val="1"/>
          <w:i w:val="0"/>
          <w:iCs w:val="0"/>
          <w:caps w:val="0"/>
          <w:smallCaps w:val="0"/>
          <w:noProof w:val="0"/>
          <w:color w:val="000000" w:themeColor="text1" w:themeTint="FF" w:themeShade="FF"/>
          <w:sz w:val="56"/>
          <w:szCs w:val="56"/>
          <w:lang w:val="en-GB"/>
        </w:rPr>
        <w:t>Physical develo</w:t>
      </w:r>
      <w:r w:rsidRPr="34190B31" w:rsidR="1429F286">
        <w:rPr>
          <w:rFonts w:ascii="Calibri" w:hAnsi="Calibri" w:eastAsia="Calibri" w:cs="Calibri"/>
          <w:b w:val="1"/>
          <w:bCs w:val="1"/>
          <w:i w:val="0"/>
          <w:iCs w:val="0"/>
          <w:caps w:val="0"/>
          <w:smallCaps w:val="0"/>
          <w:noProof w:val="0"/>
          <w:color w:val="000000" w:themeColor="text1" w:themeTint="FF" w:themeShade="FF"/>
          <w:sz w:val="56"/>
          <w:szCs w:val="56"/>
          <w:lang w:val="en-GB"/>
        </w:rPr>
        <w:t>pm</w:t>
      </w:r>
      <w:r w:rsidRPr="34190B31" w:rsidR="0EEE5489">
        <w:rPr>
          <w:rFonts w:ascii="Calibri" w:hAnsi="Calibri" w:eastAsia="Calibri" w:cs="Calibri"/>
          <w:b w:val="1"/>
          <w:bCs w:val="1"/>
          <w:i w:val="0"/>
          <w:iCs w:val="0"/>
          <w:caps w:val="0"/>
          <w:smallCaps w:val="0"/>
          <w:noProof w:val="0"/>
          <w:color w:val="000000" w:themeColor="text1" w:themeTint="FF" w:themeShade="FF"/>
          <w:sz w:val="56"/>
          <w:szCs w:val="56"/>
          <w:lang w:val="en-GB"/>
        </w:rPr>
        <w:t>ent</w:t>
      </w:r>
      <w:r w:rsidRPr="34190B31" w:rsidR="0EEE5489">
        <w:rPr>
          <w:rFonts w:ascii="Calibri" w:hAnsi="Calibri" w:eastAsia="Calibri" w:cs="Calibri"/>
          <w:b w:val="0"/>
          <w:bCs w:val="0"/>
          <w:i w:val="0"/>
          <w:iCs w:val="0"/>
          <w:caps w:val="0"/>
          <w:smallCaps w:val="0"/>
          <w:noProof w:val="0"/>
          <w:color w:val="000000" w:themeColor="text1" w:themeTint="FF" w:themeShade="FF"/>
          <w:sz w:val="56"/>
          <w:szCs w:val="56"/>
          <w:lang w:val="en-GB"/>
        </w:rPr>
        <w:t> </w:t>
      </w:r>
      <w:r w:rsidRPr="34190B31" w:rsidR="0EEE5489">
        <w:rPr>
          <w:rFonts w:ascii="Calibri" w:hAnsi="Calibri" w:eastAsia="Calibri" w:cs="Calibri"/>
          <w:b w:val="0"/>
          <w:bCs w:val="0"/>
          <w:i w:val="0"/>
          <w:iCs w:val="0"/>
          <w:caps w:val="0"/>
          <w:smallCaps w:val="0"/>
          <w:noProof w:val="0"/>
          <w:color w:val="000000" w:themeColor="text1" w:themeTint="FF" w:themeShade="FF"/>
          <w:sz w:val="40"/>
          <w:szCs w:val="40"/>
          <w:lang w:val="en-GB"/>
        </w:rPr>
        <w:t> </w:t>
      </w:r>
    </w:p>
    <w:p w:rsidR="0EEE5489" w:rsidP="0F476D91" w:rsidRDefault="0EEE5489" w14:paraId="76BE18DA" w14:textId="1E91B059">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 xml:space="preserve">By creating games and providing opportunities for play both indoors and outdoors, adults can support children to develop their core strength, stability, balance, spatial awareness, </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co-ordination</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proficiency</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control</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confidence. </w:t>
      </w:r>
    </w:p>
    <w:p w:rsidR="0F476D91" w:rsidP="0F476D91" w:rsidRDefault="0F476D91" w14:paraId="4C094785" w14:textId="4DB39714">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GB"/>
        </w:rPr>
      </w:pPr>
    </w:p>
    <w:tbl>
      <w:tblPr>
        <w:tblStyle w:val="TableGrid"/>
        <w:tblW w:w="0" w:type="auto"/>
        <w:tblLayout w:type="fixed"/>
        <w:tblLook w:val="06A0" w:firstRow="1" w:lastRow="0" w:firstColumn="1" w:lastColumn="0" w:noHBand="1" w:noVBand="1"/>
      </w:tblPr>
      <w:tblGrid>
        <w:gridCol w:w="2400"/>
        <w:gridCol w:w="2400"/>
        <w:gridCol w:w="2400"/>
        <w:gridCol w:w="2400"/>
        <w:gridCol w:w="2400"/>
        <w:gridCol w:w="2400"/>
      </w:tblGrid>
      <w:tr w:rsidR="0F476D91" w:rsidTr="19BE7BB2" w14:paraId="4B42D313">
        <w:trPr>
          <w:trHeight w:val="300"/>
        </w:trPr>
        <w:tc>
          <w:tcPr>
            <w:tcW w:w="14400" w:type="dxa"/>
            <w:gridSpan w:val="6"/>
            <w:tcMar/>
          </w:tcPr>
          <w:p w:rsidR="180B208A" w:rsidP="19BE7BB2" w:rsidRDefault="180B208A" w14:paraId="1F491B53" w14:textId="741FFBD3">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9BE7BB2" w:rsidR="7E0D32C8">
              <w:rPr>
                <w:rFonts w:ascii="Calibri" w:hAnsi="Calibri" w:eastAsia="Calibri" w:cs="Calibri"/>
                <w:b w:val="1"/>
                <w:bCs w:val="1"/>
                <w:i w:val="0"/>
                <w:iCs w:val="0"/>
                <w:caps w:val="0"/>
                <w:smallCaps w:val="0"/>
                <w:noProof w:val="0"/>
                <w:color w:val="000000" w:themeColor="text1" w:themeTint="FF" w:themeShade="FF"/>
                <w:sz w:val="52"/>
                <w:szCs w:val="52"/>
                <w:lang w:val="en-US"/>
              </w:rPr>
              <w:t>Robin</w:t>
            </w:r>
            <w:r w:rsidRPr="19BE7BB2" w:rsidR="180B208A">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Room. 2-3 Year Olds</w:t>
            </w:r>
          </w:p>
          <w:p w:rsidR="0F476D91" w:rsidP="0F476D91" w:rsidRDefault="0F476D91" w14:paraId="432FD840" w14:textId="2288EA68">
            <w:pPr>
              <w:pStyle w:val="Normal"/>
              <w:rPr>
                <w:rFonts w:ascii="Calibri" w:hAnsi="Calibri" w:eastAsia="Calibri" w:cs="Calibri"/>
              </w:rPr>
            </w:pPr>
          </w:p>
        </w:tc>
      </w:tr>
      <w:tr w:rsidR="0F476D91" w:rsidTr="19BE7BB2" w14:paraId="60979481">
        <w:trPr>
          <w:trHeight w:val="300"/>
        </w:trPr>
        <w:tc>
          <w:tcPr>
            <w:tcW w:w="14400" w:type="dxa"/>
            <w:gridSpan w:val="6"/>
            <w:tcMar/>
          </w:tcPr>
          <w:p w:rsidR="1382C85C" w:rsidP="34190B31" w:rsidRDefault="1382C85C" w14:paraId="31671C67" w14:textId="73692C6C">
            <w:pPr>
              <w:pStyle w:val="Normal"/>
              <w:jc w:val="left"/>
              <w:rPr>
                <w:rFonts w:ascii="Calibri" w:hAnsi="Calibri" w:eastAsia="Calibri" w:cs="Calibri"/>
              </w:rPr>
            </w:pPr>
            <w:r w:rsidRPr="34190B31" w:rsidR="1382C85C">
              <w:rPr>
                <w:rFonts w:ascii="Calibri" w:hAnsi="Calibri" w:eastAsia="Calibri" w:cs="Calibri"/>
                <w:b w:val="1"/>
                <w:bCs w:val="1"/>
              </w:rPr>
              <w:t>Steps of Progression &gt;&gt;&gt;&gt;&gt;&gt;&gt;&gt;&gt;&gt;&gt;&gt;&gt;&gt;&gt;&gt;&gt;&gt;&gt;&gt;&gt;&gt;&gt;&gt;&gt;&gt;&gt;&gt;&gt;&gt;&gt;&gt;&gt;&gt;&gt;&gt;&gt;&gt;&gt;&gt;&gt;&gt;&gt;&gt;&gt;&gt;&gt;&gt;&gt;&gt;&gt;&gt;&gt;&gt;&gt;&gt;&gt;&gt;&gt;&gt;&gt;&gt;&gt;&gt;&gt;&gt;&gt;&gt;&gt;&gt;&gt;&gt;&gt;&gt;&gt;&gt;&gt;&gt;&gt;&gt;&gt;&gt;&gt;&gt;&gt;&gt;&gt;&gt;&gt;&gt;&gt;&gt;&gt;&gt;&gt;&gt;&gt;&gt;&gt;</w:t>
            </w:r>
          </w:p>
        </w:tc>
      </w:tr>
      <w:tr w:rsidR="0F476D91" w:rsidTr="19BE7BB2" w14:paraId="12950573">
        <w:trPr>
          <w:trHeight w:val="300"/>
        </w:trPr>
        <w:tc>
          <w:tcPr>
            <w:tcW w:w="2400" w:type="dxa"/>
            <w:tcMar/>
          </w:tcPr>
          <w:p w:rsidR="180B208A" w:rsidP="0F476D91" w:rsidRDefault="180B208A" w14:paraId="252363B3" w14:textId="78504EF1">
            <w:pPr>
              <w:pStyle w:val="ListParagraph"/>
              <w:numPr>
                <w:ilvl w:val="0"/>
                <w:numId w:val="7"/>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Join in with finger and action rhymes, </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songs</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games.</w:t>
            </w:r>
          </w:p>
          <w:p w:rsidR="180B208A" w:rsidP="0F476D91" w:rsidRDefault="180B208A" w14:paraId="017DC04A" w14:textId="16B169FF">
            <w:pPr>
              <w:pStyle w:val="ListParagraph"/>
              <w:numPr>
                <w:ilvl w:val="0"/>
                <w:numId w:val="7"/>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Gradually gain control of their whole bodies through practising ‘big’ movements (waving, kicking, walking)</w:t>
            </w:r>
          </w:p>
          <w:p w:rsidR="0F476D91" w:rsidP="0F476D91" w:rsidRDefault="0F476D91" w14:paraId="5E910AE8" w14:textId="372C6022">
            <w:pPr>
              <w:pStyle w:val="Normal"/>
              <w:rPr>
                <w:rFonts w:ascii="Calibri" w:hAnsi="Calibri" w:eastAsia="Calibri" w:cs="Calibri"/>
                <w:sz w:val="18"/>
                <w:szCs w:val="18"/>
              </w:rPr>
            </w:pPr>
          </w:p>
        </w:tc>
        <w:tc>
          <w:tcPr>
            <w:tcW w:w="2400" w:type="dxa"/>
            <w:tcMar/>
          </w:tcPr>
          <w:p w:rsidR="180B208A" w:rsidP="0F476D91" w:rsidRDefault="180B208A" w14:paraId="46470819" w14:textId="2507A6C2">
            <w:pPr>
              <w:pStyle w:val="ListParagraph"/>
              <w:numPr>
                <w:ilvl w:val="0"/>
                <w:numId w:val="8"/>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Begin to communicate wet or soiled nappy or pants.</w:t>
            </w:r>
          </w:p>
          <w:p w:rsidR="180B208A" w:rsidP="0F476D91" w:rsidRDefault="180B208A" w14:paraId="321C26E8" w14:textId="1C027125">
            <w:pPr>
              <w:pStyle w:val="ListParagraph"/>
              <w:numPr>
                <w:ilvl w:val="0"/>
                <w:numId w:val="8"/>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Use wheeled toys with increasing skill – pedalling, balancing, holding handlebars.</w:t>
            </w:r>
          </w:p>
          <w:p w:rsidR="0F476D91" w:rsidP="0F476D91" w:rsidRDefault="0F476D91" w14:paraId="0AEB276A" w14:textId="634247CD">
            <w:pPr>
              <w:pStyle w:val="Normal"/>
              <w:rPr>
                <w:rFonts w:ascii="Calibri" w:hAnsi="Calibri" w:eastAsia="Calibri" w:cs="Calibri"/>
                <w:sz w:val="18"/>
                <w:szCs w:val="18"/>
              </w:rPr>
            </w:pPr>
          </w:p>
        </w:tc>
        <w:tc>
          <w:tcPr>
            <w:tcW w:w="2400" w:type="dxa"/>
            <w:tcMar/>
          </w:tcPr>
          <w:p w:rsidR="180B208A" w:rsidP="0F476D91" w:rsidRDefault="180B208A" w14:paraId="23597258" w14:textId="6BA93631">
            <w:pPr>
              <w:pStyle w:val="ListParagraph"/>
              <w:numPr>
                <w:ilvl w:val="0"/>
                <w:numId w:val="9"/>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Can hold a cup without a lid and drink from it without spilling.</w:t>
            </w:r>
          </w:p>
          <w:p w:rsidR="180B208A" w:rsidP="0F476D91" w:rsidRDefault="180B208A" w14:paraId="0462C4DD" w14:textId="6AC1A6E4">
            <w:pPr>
              <w:pStyle w:val="ListParagraph"/>
              <w:numPr>
                <w:ilvl w:val="0"/>
                <w:numId w:val="9"/>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To walk, run. Jump, climb, be able to avoid obstacles whilst moving at speed and begin to use steps independently.</w:t>
            </w:r>
          </w:p>
          <w:p w:rsidR="0F476D91" w:rsidP="0F476D91" w:rsidRDefault="0F476D91" w14:paraId="31185C81" w14:textId="140202E6">
            <w:pPr>
              <w:pStyle w:val="Normal"/>
              <w:rPr>
                <w:rFonts w:ascii="Calibri" w:hAnsi="Calibri" w:eastAsia="Calibri" w:cs="Calibri"/>
                <w:sz w:val="18"/>
                <w:szCs w:val="18"/>
              </w:rPr>
            </w:pPr>
          </w:p>
        </w:tc>
        <w:tc>
          <w:tcPr>
            <w:tcW w:w="2400" w:type="dxa"/>
            <w:tcMar/>
          </w:tcPr>
          <w:p w:rsidR="180B208A" w:rsidP="0F476D91" w:rsidRDefault="180B208A" w14:paraId="51DA0558" w14:textId="038EE528">
            <w:pPr>
              <w:pStyle w:val="ListParagraph"/>
              <w:numPr>
                <w:ilvl w:val="0"/>
                <w:numId w:val="1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Develop some independence in </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self care</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 handwashing, being able to put on own hat, zip up coat.</w:t>
            </w:r>
          </w:p>
          <w:p w:rsidR="180B208A" w:rsidP="0F476D91" w:rsidRDefault="180B208A" w14:paraId="620ECCA9" w14:textId="237BC439">
            <w:pPr>
              <w:pStyle w:val="ListParagraph"/>
              <w:numPr>
                <w:ilvl w:val="0"/>
                <w:numId w:val="1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Move to music and rhythms played on instruments or sung.</w:t>
            </w:r>
          </w:p>
          <w:p w:rsidR="0F476D91" w:rsidP="0F476D91" w:rsidRDefault="0F476D91" w14:paraId="762E31C1" w14:textId="67018702">
            <w:pPr>
              <w:pStyle w:val="Normal"/>
              <w:rPr>
                <w:rFonts w:ascii="Calibri" w:hAnsi="Calibri" w:eastAsia="Calibri" w:cs="Calibri"/>
                <w:sz w:val="18"/>
                <w:szCs w:val="18"/>
              </w:rPr>
            </w:pPr>
          </w:p>
        </w:tc>
        <w:tc>
          <w:tcPr>
            <w:tcW w:w="2400" w:type="dxa"/>
            <w:tcMar/>
          </w:tcPr>
          <w:p w:rsidR="180B208A" w:rsidP="0F476D91" w:rsidRDefault="180B208A" w14:paraId="32E40280" w14:textId="480CE1E7">
            <w:pPr>
              <w:pStyle w:val="ListParagraph"/>
              <w:numPr>
                <w:ilvl w:val="0"/>
                <w:numId w:val="11"/>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Hold mark making tools with thumb and all fingers.</w:t>
            </w:r>
          </w:p>
          <w:p w:rsidR="180B208A" w:rsidP="0F476D91" w:rsidRDefault="180B208A" w14:paraId="2A643372" w14:textId="1DE672E6">
            <w:pPr>
              <w:pStyle w:val="ListParagraph"/>
              <w:numPr>
                <w:ilvl w:val="0"/>
                <w:numId w:val="11"/>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To enjoy starting to kick, throw and catch balls.</w:t>
            </w:r>
          </w:p>
          <w:p w:rsidR="0F476D91" w:rsidP="0F476D91" w:rsidRDefault="0F476D91" w14:paraId="341AFC21" w14:textId="0B27DBF3">
            <w:pPr>
              <w:pStyle w:val="Normal"/>
              <w:shd w:val="clear" w:color="auto" w:fill="FFFFFF" w:themeFill="background1"/>
              <w:spacing w:before="0" w:beforeAutospacing="off" w:after="0" w:afterAutospacing="off"/>
              <w:ind w:left="0" w:right="-20"/>
              <w:rPr>
                <w:rFonts w:ascii="Calibri" w:hAnsi="Calibri" w:eastAsia="Calibri" w:cs="Calibri"/>
                <w:b w:val="0"/>
                <w:bCs w:val="0"/>
                <w:i w:val="0"/>
                <w:iCs w:val="0"/>
                <w:caps w:val="0"/>
                <w:smallCaps w:val="0"/>
                <w:noProof w:val="0"/>
                <w:color w:val="000000" w:themeColor="text1" w:themeTint="FF" w:themeShade="FF"/>
                <w:sz w:val="18"/>
                <w:szCs w:val="18"/>
                <w:lang w:val="en-GB"/>
              </w:rPr>
            </w:pPr>
          </w:p>
        </w:tc>
        <w:tc>
          <w:tcPr>
            <w:tcW w:w="2400" w:type="dxa"/>
            <w:tcMar/>
          </w:tcPr>
          <w:p w:rsidR="180B208A" w:rsidP="0F476D91" w:rsidRDefault="180B208A" w14:paraId="1D27184F" w14:textId="4B95D938">
            <w:pPr>
              <w:pStyle w:val="ListParagraph"/>
              <w:numPr>
                <w:ilvl w:val="0"/>
                <w:numId w:val="1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To have more bowel and bladder control and attend to their own toileting needs most of the time.</w:t>
            </w:r>
          </w:p>
          <w:p w:rsidR="180B208A" w:rsidP="0F476D91" w:rsidRDefault="180B208A" w14:paraId="2D97AEC3" w14:textId="1CF1DDCA">
            <w:pPr>
              <w:pStyle w:val="ListParagraph"/>
              <w:numPr>
                <w:ilvl w:val="0"/>
                <w:numId w:val="1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Effectively use a range of one-handed tools, paintbrushes, scissors, tongs etc.</w:t>
            </w:r>
          </w:p>
          <w:p w:rsidR="0F476D91" w:rsidP="0F476D91" w:rsidRDefault="0F476D91" w14:paraId="26C95E1D" w14:textId="3E354288">
            <w:pPr>
              <w:pStyle w:val="Normal"/>
              <w:rPr>
                <w:rFonts w:ascii="Calibri" w:hAnsi="Calibri" w:eastAsia="Calibri" w:cs="Calibri"/>
                <w:sz w:val="18"/>
                <w:szCs w:val="18"/>
              </w:rPr>
            </w:pPr>
          </w:p>
        </w:tc>
      </w:tr>
      <w:tr w:rsidR="0F476D91" w:rsidTr="19BE7BB2" w14:paraId="79C7CA17">
        <w:trPr>
          <w:trHeight w:val="300"/>
        </w:trPr>
        <w:tc>
          <w:tcPr>
            <w:tcW w:w="14400" w:type="dxa"/>
            <w:gridSpan w:val="6"/>
            <w:tcMar/>
          </w:tcPr>
          <w:p w:rsidR="180B208A" w:rsidP="0F476D91" w:rsidRDefault="180B208A" w14:paraId="1CE72030" w14:textId="69898023">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180B208A">
              <w:rPr>
                <w:rFonts w:ascii="Calibri" w:hAnsi="Calibri" w:eastAsia="Calibri" w:cs="Calibri"/>
                <w:b w:val="1"/>
                <w:bCs w:val="1"/>
                <w:i w:val="0"/>
                <w:iCs w:val="0"/>
                <w:caps w:val="0"/>
                <w:smallCaps w:val="0"/>
                <w:noProof w:val="0"/>
                <w:color w:val="000000" w:themeColor="text1" w:themeTint="FF" w:themeShade="FF"/>
                <w:sz w:val="24"/>
                <w:szCs w:val="24"/>
                <w:lang w:val="en-GB"/>
              </w:rPr>
              <w:t>Vocabulary </w:t>
            </w:r>
            <w:r w:rsidRPr="0F476D91" w:rsidR="180B208A">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180B208A" w:rsidP="0F476D91" w:rsidRDefault="180B208A" w14:paraId="104F0991" w14:textId="3E00BC22">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Shape names, write, draw, make, thread, snip, naming resources, climb, run, jump, high, up, fast, slow, build. Run, Stop, Fast, Slow, Dodge, Freeze. Balance, tip toes, squat, big steps, small steps.</w:t>
            </w:r>
            <w:r w:rsidRPr="0F476D91" w:rsidR="5E55A4C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Climb</w:t>
            </w:r>
            <w:r w:rsidRPr="0F476D91" w:rsidR="5D8BB9FF">
              <w:rPr>
                <w:rFonts w:ascii="Calibri" w:hAnsi="Calibri" w:eastAsia="Calibri" w:cs="Calibri"/>
                <w:b w:val="0"/>
                <w:bCs w:val="0"/>
                <w:i w:val="0"/>
                <w:iCs w:val="0"/>
                <w:caps w:val="0"/>
                <w:smallCaps w:val="0"/>
                <w:noProof w:val="0"/>
                <w:color w:val="000000" w:themeColor="text1" w:themeTint="FF" w:themeShade="FF"/>
                <w:sz w:val="18"/>
                <w:szCs w:val="18"/>
                <w:lang w:val="en-GB"/>
              </w:rPr>
              <w:t>, r</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each up</w:t>
            </w:r>
            <w:r w:rsidRPr="0F476D91" w:rsidR="55B5DA91">
              <w:rPr>
                <w:rFonts w:ascii="Calibri" w:hAnsi="Calibri" w:eastAsia="Calibri" w:cs="Calibri"/>
                <w:b w:val="0"/>
                <w:bCs w:val="0"/>
                <w:i w:val="0"/>
                <w:iCs w:val="0"/>
                <w:caps w:val="0"/>
                <w:smallCaps w:val="0"/>
                <w:noProof w:val="0"/>
                <w:color w:val="000000" w:themeColor="text1" w:themeTint="FF" w:themeShade="FF"/>
                <w:sz w:val="18"/>
                <w:szCs w:val="18"/>
                <w:lang w:val="en-GB"/>
              </w:rPr>
              <w:t>, p</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ull up</w:t>
            </w:r>
            <w:r w:rsidRPr="0F476D91" w:rsidR="4AD7A822">
              <w:rPr>
                <w:rFonts w:ascii="Calibri" w:hAnsi="Calibri" w:eastAsia="Calibri" w:cs="Calibri"/>
                <w:b w:val="0"/>
                <w:bCs w:val="0"/>
                <w:i w:val="0"/>
                <w:iCs w:val="0"/>
                <w:caps w:val="0"/>
                <w:smallCaps w:val="0"/>
                <w:noProof w:val="0"/>
                <w:color w:val="000000" w:themeColor="text1" w:themeTint="FF" w:themeShade="FF"/>
                <w:sz w:val="18"/>
                <w:szCs w:val="18"/>
                <w:lang w:val="en-GB"/>
              </w:rPr>
              <w:t>,</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22A4C1B5">
              <w:rPr>
                <w:rFonts w:ascii="Calibri" w:hAnsi="Calibri" w:eastAsia="Calibri" w:cs="Calibri"/>
                <w:b w:val="0"/>
                <w:bCs w:val="0"/>
                <w:i w:val="0"/>
                <w:iCs w:val="0"/>
                <w:caps w:val="0"/>
                <w:smallCaps w:val="0"/>
                <w:noProof w:val="0"/>
                <w:color w:val="000000" w:themeColor="text1" w:themeTint="FF" w:themeShade="FF"/>
                <w:sz w:val="18"/>
                <w:szCs w:val="18"/>
                <w:lang w:val="en-GB"/>
              </w:rPr>
              <w:t>a</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rms </w:t>
            </w:r>
            <w:r w:rsidRPr="0F476D91" w:rsidR="34E3BFAE">
              <w:rPr>
                <w:rFonts w:ascii="Calibri" w:hAnsi="Calibri" w:eastAsia="Calibri" w:cs="Calibri"/>
                <w:b w:val="0"/>
                <w:bCs w:val="0"/>
                <w:i w:val="0"/>
                <w:iCs w:val="0"/>
                <w:caps w:val="0"/>
                <w:smallCaps w:val="0"/>
                <w:noProof w:val="0"/>
                <w:color w:val="000000" w:themeColor="text1" w:themeTint="FF" w:themeShade="FF"/>
                <w:sz w:val="18"/>
                <w:szCs w:val="18"/>
                <w:lang w:val="en-GB"/>
              </w:rPr>
              <w:t>l</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egs, </w:t>
            </w:r>
            <w:r w:rsidRPr="0F476D91" w:rsidR="646A12A2">
              <w:rPr>
                <w:rFonts w:ascii="Calibri" w:hAnsi="Calibri" w:eastAsia="Calibri" w:cs="Calibri"/>
                <w:b w:val="0"/>
                <w:bCs w:val="0"/>
                <w:i w:val="0"/>
                <w:iCs w:val="0"/>
                <w:caps w:val="0"/>
                <w:smallCaps w:val="0"/>
                <w:noProof w:val="0"/>
                <w:color w:val="000000" w:themeColor="text1" w:themeTint="FF" w:themeShade="FF"/>
                <w:sz w:val="18"/>
                <w:szCs w:val="18"/>
                <w:lang w:val="en-GB"/>
              </w:rPr>
              <w:t>k</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ick</w:t>
            </w:r>
            <w:r w:rsidRPr="0F476D91" w:rsidR="519D7BAE">
              <w:rPr>
                <w:rFonts w:ascii="Calibri" w:hAnsi="Calibri" w:eastAsia="Calibri" w:cs="Calibri"/>
                <w:b w:val="0"/>
                <w:bCs w:val="0"/>
                <w:i w:val="0"/>
                <w:iCs w:val="0"/>
                <w:caps w:val="0"/>
                <w:smallCaps w:val="0"/>
                <w:noProof w:val="0"/>
                <w:color w:val="000000" w:themeColor="text1" w:themeTint="FF" w:themeShade="FF"/>
                <w:sz w:val="18"/>
                <w:szCs w:val="18"/>
                <w:lang w:val="en-GB"/>
              </w:rPr>
              <w:t>,</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734967C2">
              <w:rPr>
                <w:rFonts w:ascii="Calibri" w:hAnsi="Calibri" w:eastAsia="Calibri" w:cs="Calibri"/>
                <w:b w:val="0"/>
                <w:bCs w:val="0"/>
                <w:i w:val="0"/>
                <w:iCs w:val="0"/>
                <w:caps w:val="0"/>
                <w:smallCaps w:val="0"/>
                <w:noProof w:val="0"/>
                <w:color w:val="000000" w:themeColor="text1" w:themeTint="FF" w:themeShade="FF"/>
                <w:sz w:val="18"/>
                <w:szCs w:val="18"/>
                <w:lang w:val="en-GB"/>
              </w:rPr>
              <w:t>f</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oot</w:t>
            </w:r>
            <w:r w:rsidRPr="0F476D91" w:rsidR="7A9EA40A">
              <w:rPr>
                <w:rFonts w:ascii="Calibri" w:hAnsi="Calibri" w:eastAsia="Calibri" w:cs="Calibri"/>
                <w:b w:val="0"/>
                <w:bCs w:val="0"/>
                <w:i w:val="0"/>
                <w:iCs w:val="0"/>
                <w:caps w:val="0"/>
                <w:smallCaps w:val="0"/>
                <w:noProof w:val="0"/>
                <w:color w:val="000000" w:themeColor="text1" w:themeTint="FF" w:themeShade="FF"/>
                <w:sz w:val="18"/>
                <w:szCs w:val="18"/>
                <w:lang w:val="en-GB"/>
              </w:rPr>
              <w:t>,</w:t>
            </w:r>
            <w:r w:rsidRPr="0F476D91" w:rsidR="1D778BC4">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7A9EA40A">
              <w:rPr>
                <w:rFonts w:ascii="Calibri" w:hAnsi="Calibri" w:eastAsia="Calibri" w:cs="Calibri"/>
                <w:b w:val="0"/>
                <w:bCs w:val="0"/>
                <w:i w:val="0"/>
                <w:iCs w:val="0"/>
                <w:caps w:val="0"/>
                <w:smallCaps w:val="0"/>
                <w:noProof w:val="0"/>
                <w:color w:val="000000" w:themeColor="text1" w:themeTint="FF" w:themeShade="FF"/>
                <w:sz w:val="18"/>
                <w:szCs w:val="18"/>
                <w:lang w:val="en-GB"/>
              </w:rPr>
              <w:t>h</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ard</w:t>
            </w:r>
            <w:r w:rsidRPr="0F476D91" w:rsidR="70CDC32F">
              <w:rPr>
                <w:rFonts w:ascii="Calibri" w:hAnsi="Calibri" w:eastAsia="Calibri" w:cs="Calibri"/>
                <w:b w:val="0"/>
                <w:bCs w:val="0"/>
                <w:i w:val="0"/>
                <w:iCs w:val="0"/>
                <w:caps w:val="0"/>
                <w:smallCaps w:val="0"/>
                <w:noProof w:val="0"/>
                <w:color w:val="000000" w:themeColor="text1" w:themeTint="FF" w:themeShade="FF"/>
                <w:sz w:val="18"/>
                <w:szCs w:val="18"/>
                <w:lang w:val="en-GB"/>
              </w:rPr>
              <w:t>, s</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oft</w:t>
            </w:r>
            <w:r w:rsidRPr="0F476D91" w:rsidR="11B53668">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61425E2B">
              <w:rPr>
                <w:rFonts w:ascii="Calibri" w:hAnsi="Calibri" w:eastAsia="Calibri" w:cs="Calibri"/>
                <w:b w:val="0"/>
                <w:bCs w:val="0"/>
                <w:i w:val="0"/>
                <w:iCs w:val="0"/>
                <w:caps w:val="0"/>
                <w:smallCaps w:val="0"/>
                <w:noProof w:val="0"/>
                <w:color w:val="000000" w:themeColor="text1" w:themeTint="FF" w:themeShade="FF"/>
                <w:sz w:val="18"/>
                <w:szCs w:val="18"/>
                <w:lang w:val="en-GB"/>
              </w:rPr>
              <w:t>f</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ar</w:t>
            </w:r>
            <w:r w:rsidRPr="0F476D91" w:rsidR="71E6C3B8">
              <w:rPr>
                <w:rFonts w:ascii="Calibri" w:hAnsi="Calibri" w:eastAsia="Calibri" w:cs="Calibri"/>
                <w:b w:val="0"/>
                <w:bCs w:val="0"/>
                <w:i w:val="0"/>
                <w:iCs w:val="0"/>
                <w:caps w:val="0"/>
                <w:smallCaps w:val="0"/>
                <w:noProof w:val="0"/>
                <w:color w:val="000000" w:themeColor="text1" w:themeTint="FF" w:themeShade="FF"/>
                <w:sz w:val="18"/>
                <w:szCs w:val="18"/>
                <w:lang w:val="en-GB"/>
              </w:rPr>
              <w:t>, n</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ear</w:t>
            </w:r>
            <w:r w:rsidRPr="0F476D91" w:rsidR="19B411F5">
              <w:rPr>
                <w:rFonts w:ascii="Calibri" w:hAnsi="Calibri" w:eastAsia="Calibri" w:cs="Calibri"/>
                <w:b w:val="0"/>
                <w:bCs w:val="0"/>
                <w:i w:val="0"/>
                <w:iCs w:val="0"/>
                <w:caps w:val="0"/>
                <w:smallCaps w:val="0"/>
                <w:noProof w:val="0"/>
                <w:color w:val="000000" w:themeColor="text1" w:themeTint="FF" w:themeShade="FF"/>
                <w:sz w:val="18"/>
                <w:szCs w:val="18"/>
                <w:lang w:val="en-GB"/>
              </w:rPr>
              <w:t>, p</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artner</w:t>
            </w:r>
            <w:r w:rsidRPr="0F476D91" w:rsidR="3FB1D5E7">
              <w:rPr>
                <w:rFonts w:ascii="Calibri" w:hAnsi="Calibri" w:eastAsia="Calibri" w:cs="Calibri"/>
                <w:b w:val="0"/>
                <w:bCs w:val="0"/>
                <w:i w:val="0"/>
                <w:iCs w:val="0"/>
                <w:caps w:val="0"/>
                <w:smallCaps w:val="0"/>
                <w:noProof w:val="0"/>
                <w:color w:val="000000" w:themeColor="text1" w:themeTint="FF" w:themeShade="FF"/>
                <w:sz w:val="18"/>
                <w:szCs w:val="18"/>
                <w:lang w:val="en-GB"/>
              </w:rPr>
              <w:t>.</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Bean bag</w:t>
            </w:r>
            <w:r w:rsidRPr="0F476D91" w:rsidR="27BDE484">
              <w:rPr>
                <w:rFonts w:ascii="Calibri" w:hAnsi="Calibri" w:eastAsia="Calibri" w:cs="Calibri"/>
                <w:b w:val="0"/>
                <w:bCs w:val="0"/>
                <w:i w:val="0"/>
                <w:iCs w:val="0"/>
                <w:caps w:val="0"/>
                <w:smallCaps w:val="0"/>
                <w:noProof w:val="0"/>
                <w:color w:val="000000" w:themeColor="text1" w:themeTint="FF" w:themeShade="FF"/>
                <w:sz w:val="18"/>
                <w:szCs w:val="18"/>
                <w:lang w:val="en-GB"/>
              </w:rPr>
              <w:t>,</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0EDACEEF">
              <w:rPr>
                <w:rFonts w:ascii="Calibri" w:hAnsi="Calibri" w:eastAsia="Calibri" w:cs="Calibri"/>
                <w:b w:val="0"/>
                <w:bCs w:val="0"/>
                <w:i w:val="0"/>
                <w:iCs w:val="0"/>
                <w:caps w:val="0"/>
                <w:smallCaps w:val="0"/>
                <w:noProof w:val="0"/>
                <w:color w:val="000000" w:themeColor="text1" w:themeTint="FF" w:themeShade="FF"/>
                <w:sz w:val="18"/>
                <w:szCs w:val="18"/>
                <w:lang w:val="en-GB"/>
              </w:rPr>
              <w:t>p</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ick up</w:t>
            </w:r>
            <w:r w:rsidRPr="0F476D91" w:rsidR="0F4F7937">
              <w:rPr>
                <w:rFonts w:ascii="Calibri" w:hAnsi="Calibri" w:eastAsia="Calibri" w:cs="Calibri"/>
                <w:b w:val="0"/>
                <w:bCs w:val="0"/>
                <w:i w:val="0"/>
                <w:iCs w:val="0"/>
                <w:caps w:val="0"/>
                <w:smallCaps w:val="0"/>
                <w:noProof w:val="0"/>
                <w:color w:val="000000" w:themeColor="text1" w:themeTint="FF" w:themeShade="FF"/>
                <w:sz w:val="18"/>
                <w:szCs w:val="18"/>
                <w:lang w:val="en-GB"/>
              </w:rPr>
              <w:t>,</w:t>
            </w:r>
            <w:r w:rsidRPr="0F476D91" w:rsidR="2359F006">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0F4F7937">
              <w:rPr>
                <w:rFonts w:ascii="Calibri" w:hAnsi="Calibri" w:eastAsia="Calibri" w:cs="Calibri"/>
                <w:b w:val="0"/>
                <w:bCs w:val="0"/>
                <w:i w:val="0"/>
                <w:iCs w:val="0"/>
                <w:caps w:val="0"/>
                <w:smallCaps w:val="0"/>
                <w:noProof w:val="0"/>
                <w:color w:val="000000" w:themeColor="text1" w:themeTint="FF" w:themeShade="FF"/>
                <w:sz w:val="18"/>
                <w:szCs w:val="18"/>
                <w:lang w:val="en-GB"/>
              </w:rPr>
              <w:t>t</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hrow</w:t>
            </w:r>
            <w:r w:rsidRPr="0F476D91" w:rsidR="317F9B4E">
              <w:rPr>
                <w:rFonts w:ascii="Calibri" w:hAnsi="Calibri" w:eastAsia="Calibri" w:cs="Calibri"/>
                <w:b w:val="0"/>
                <w:bCs w:val="0"/>
                <w:i w:val="0"/>
                <w:iCs w:val="0"/>
                <w:caps w:val="0"/>
                <w:smallCaps w:val="0"/>
                <w:noProof w:val="0"/>
                <w:color w:val="000000" w:themeColor="text1" w:themeTint="FF" w:themeShade="FF"/>
                <w:sz w:val="18"/>
                <w:szCs w:val="18"/>
                <w:lang w:val="en-GB"/>
              </w:rPr>
              <w:t>, j</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ump, </w:t>
            </w:r>
            <w:r w:rsidRPr="0F476D91" w:rsidR="1B677DEA">
              <w:rPr>
                <w:rFonts w:ascii="Calibri" w:hAnsi="Calibri" w:eastAsia="Calibri" w:cs="Calibri"/>
                <w:b w:val="0"/>
                <w:bCs w:val="0"/>
                <w:i w:val="0"/>
                <w:iCs w:val="0"/>
                <w:caps w:val="0"/>
                <w:smallCaps w:val="0"/>
                <w:noProof w:val="0"/>
                <w:color w:val="000000" w:themeColor="text1" w:themeTint="FF" w:themeShade="FF"/>
                <w:sz w:val="18"/>
                <w:szCs w:val="18"/>
                <w:lang w:val="en-GB"/>
              </w:rPr>
              <w:t>c</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ontrol</w:t>
            </w:r>
            <w:r w:rsidRPr="0F476D91" w:rsidR="39F9D6D5">
              <w:rPr>
                <w:rFonts w:ascii="Calibri" w:hAnsi="Calibri" w:eastAsia="Calibri" w:cs="Calibri"/>
                <w:b w:val="0"/>
                <w:bCs w:val="0"/>
                <w:i w:val="0"/>
                <w:iCs w:val="0"/>
                <w:caps w:val="0"/>
                <w:smallCaps w:val="0"/>
                <w:noProof w:val="0"/>
                <w:color w:val="000000" w:themeColor="text1" w:themeTint="FF" w:themeShade="FF"/>
                <w:sz w:val="18"/>
                <w:szCs w:val="18"/>
                <w:lang w:val="en-GB"/>
              </w:rPr>
              <w:t>, t</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all</w:t>
            </w:r>
            <w:r w:rsidRPr="0F476D91" w:rsidR="4668ECA2">
              <w:rPr>
                <w:rFonts w:ascii="Calibri" w:hAnsi="Calibri" w:eastAsia="Calibri" w:cs="Calibri"/>
                <w:b w:val="0"/>
                <w:bCs w:val="0"/>
                <w:i w:val="0"/>
                <w:iCs w:val="0"/>
                <w:caps w:val="0"/>
                <w:smallCaps w:val="0"/>
                <w:noProof w:val="0"/>
                <w:color w:val="000000" w:themeColor="text1" w:themeTint="FF" w:themeShade="FF"/>
                <w:sz w:val="18"/>
                <w:szCs w:val="18"/>
                <w:lang w:val="en-GB"/>
              </w:rPr>
              <w:t>, c</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rouch</w:t>
            </w:r>
            <w:r w:rsidRPr="0F476D91" w:rsidR="06801B25">
              <w:rPr>
                <w:rFonts w:ascii="Calibri" w:hAnsi="Calibri" w:eastAsia="Calibri" w:cs="Calibri"/>
                <w:b w:val="0"/>
                <w:bCs w:val="0"/>
                <w:i w:val="0"/>
                <w:iCs w:val="0"/>
                <w:caps w:val="0"/>
                <w:smallCaps w:val="0"/>
                <w:noProof w:val="0"/>
                <w:color w:val="000000" w:themeColor="text1" w:themeTint="FF" w:themeShade="FF"/>
                <w:sz w:val="18"/>
                <w:szCs w:val="18"/>
                <w:lang w:val="en-GB"/>
              </w:rPr>
              <w:t>, b</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end</w:t>
            </w:r>
            <w:r w:rsidRPr="0F476D91" w:rsidR="7EEBBC18">
              <w:rPr>
                <w:rFonts w:ascii="Calibri" w:hAnsi="Calibri" w:eastAsia="Calibri" w:cs="Calibri"/>
                <w:b w:val="0"/>
                <w:bCs w:val="0"/>
                <w:i w:val="0"/>
                <w:iCs w:val="0"/>
                <w:caps w:val="0"/>
                <w:smallCaps w:val="0"/>
                <w:noProof w:val="0"/>
                <w:color w:val="000000" w:themeColor="text1" w:themeTint="FF" w:themeShade="FF"/>
                <w:sz w:val="18"/>
                <w:szCs w:val="18"/>
                <w:lang w:val="en-GB"/>
              </w:rPr>
              <w:t>,</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6D54D511">
              <w:rPr>
                <w:rFonts w:ascii="Calibri" w:hAnsi="Calibri" w:eastAsia="Calibri" w:cs="Calibri"/>
                <w:b w:val="0"/>
                <w:bCs w:val="0"/>
                <w:i w:val="0"/>
                <w:iCs w:val="0"/>
                <w:caps w:val="0"/>
                <w:smallCaps w:val="0"/>
                <w:noProof w:val="0"/>
                <w:color w:val="000000" w:themeColor="text1" w:themeTint="FF" w:themeShade="FF"/>
                <w:sz w:val="18"/>
                <w:szCs w:val="18"/>
                <w:lang w:val="en-GB"/>
              </w:rPr>
              <w:t>s</w:t>
            </w:r>
            <w:r w:rsidRPr="0F476D91" w:rsidR="2915CDD8">
              <w:rPr>
                <w:rFonts w:ascii="Calibri" w:hAnsi="Calibri" w:eastAsia="Calibri" w:cs="Calibri"/>
                <w:b w:val="0"/>
                <w:bCs w:val="0"/>
                <w:i w:val="0"/>
                <w:iCs w:val="0"/>
                <w:caps w:val="0"/>
                <w:smallCaps w:val="0"/>
                <w:noProof w:val="0"/>
                <w:color w:val="000000" w:themeColor="text1" w:themeTint="FF" w:themeShade="FF"/>
                <w:sz w:val="18"/>
                <w:szCs w:val="18"/>
                <w:lang w:val="en-GB"/>
              </w:rPr>
              <w:t>t</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raight,</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up</w:t>
            </w:r>
            <w:r w:rsidRPr="0F476D91" w:rsidR="07159E5A">
              <w:rPr>
                <w:rFonts w:ascii="Calibri" w:hAnsi="Calibri" w:eastAsia="Calibri" w:cs="Calibri"/>
                <w:b w:val="0"/>
                <w:bCs w:val="0"/>
                <w:i w:val="0"/>
                <w:iCs w:val="0"/>
                <w:caps w:val="0"/>
                <w:smallCaps w:val="0"/>
                <w:noProof w:val="0"/>
                <w:color w:val="000000" w:themeColor="text1" w:themeTint="FF" w:themeShade="FF"/>
                <w:sz w:val="18"/>
                <w:szCs w:val="18"/>
                <w:lang w:val="en-GB"/>
              </w:rPr>
              <w:t>, d</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own</w:t>
            </w:r>
            <w:r w:rsidRPr="0F476D91" w:rsidR="57A68247">
              <w:rPr>
                <w:rFonts w:ascii="Calibri" w:hAnsi="Calibri" w:eastAsia="Calibri" w:cs="Calibri"/>
                <w:b w:val="0"/>
                <w:bCs w:val="0"/>
                <w:i w:val="0"/>
                <w:iCs w:val="0"/>
                <w:caps w:val="0"/>
                <w:smallCaps w:val="0"/>
                <w:noProof w:val="0"/>
                <w:color w:val="000000" w:themeColor="text1" w:themeTint="FF" w:themeShade="FF"/>
                <w:sz w:val="18"/>
                <w:szCs w:val="18"/>
                <w:lang w:val="en-GB"/>
              </w:rPr>
              <w:t>, c</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urvy, soft</w:t>
            </w:r>
            <w:r w:rsidRPr="0F476D91" w:rsidR="735D83CE">
              <w:rPr>
                <w:rFonts w:ascii="Calibri" w:hAnsi="Calibri" w:eastAsia="Calibri" w:cs="Calibri"/>
                <w:b w:val="0"/>
                <w:bCs w:val="0"/>
                <w:i w:val="0"/>
                <w:iCs w:val="0"/>
                <w:caps w:val="0"/>
                <w:smallCaps w:val="0"/>
                <w:noProof w:val="0"/>
                <w:color w:val="000000" w:themeColor="text1" w:themeTint="FF" w:themeShade="FF"/>
                <w:sz w:val="18"/>
                <w:szCs w:val="18"/>
                <w:lang w:val="en-GB"/>
              </w:rPr>
              <w:t>,</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5BB8D69B">
              <w:rPr>
                <w:rFonts w:ascii="Calibri" w:hAnsi="Calibri" w:eastAsia="Calibri" w:cs="Calibri"/>
                <w:b w:val="0"/>
                <w:bCs w:val="0"/>
                <w:i w:val="0"/>
                <w:iCs w:val="0"/>
                <w:caps w:val="0"/>
                <w:smallCaps w:val="0"/>
                <w:noProof w:val="0"/>
                <w:color w:val="000000" w:themeColor="text1" w:themeTint="FF" w:themeShade="FF"/>
                <w:sz w:val="18"/>
                <w:szCs w:val="18"/>
                <w:lang w:val="en-GB"/>
              </w:rPr>
              <w:t>zi</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gzag</w:t>
            </w:r>
            <w:r w:rsidRPr="0F476D91" w:rsidR="4E97BF9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4E97BF9F">
              <w:rPr>
                <w:rFonts w:ascii="Calibri" w:hAnsi="Calibri" w:eastAsia="Calibri" w:cs="Calibri"/>
                <w:b w:val="0"/>
                <w:bCs w:val="0"/>
                <w:i w:val="0"/>
                <w:iCs w:val="0"/>
                <w:caps w:val="0"/>
                <w:smallCaps w:val="0"/>
                <w:noProof w:val="0"/>
                <w:color w:val="000000" w:themeColor="text1" w:themeTint="FF" w:themeShade="FF"/>
                <w:sz w:val="18"/>
                <w:szCs w:val="18"/>
                <w:lang w:val="en-GB"/>
              </w:rPr>
              <w:t>f</w:t>
            </w:r>
            <w:r w:rsidRPr="0F476D91" w:rsidR="180B208A">
              <w:rPr>
                <w:rFonts w:ascii="Calibri" w:hAnsi="Calibri" w:eastAsia="Calibri" w:cs="Calibri"/>
                <w:b w:val="0"/>
                <w:bCs w:val="0"/>
                <w:i w:val="0"/>
                <w:iCs w:val="0"/>
                <w:caps w:val="0"/>
                <w:smallCaps w:val="0"/>
                <w:noProof w:val="0"/>
                <w:color w:val="000000" w:themeColor="text1" w:themeTint="FF" w:themeShade="FF"/>
                <w:sz w:val="18"/>
                <w:szCs w:val="18"/>
                <w:lang w:val="en-GB"/>
              </w:rPr>
              <w:t>low</w:t>
            </w:r>
            <w:r w:rsidRPr="0F476D91" w:rsidR="7B5C55EE">
              <w:rPr>
                <w:rFonts w:ascii="Calibri" w:hAnsi="Calibri" w:eastAsia="Calibri" w:cs="Calibri"/>
                <w:b w:val="0"/>
                <w:bCs w:val="0"/>
                <w:i w:val="0"/>
                <w:iCs w:val="0"/>
                <w:caps w:val="0"/>
                <w:smallCaps w:val="0"/>
                <w:noProof w:val="0"/>
                <w:color w:val="000000" w:themeColor="text1" w:themeTint="FF" w:themeShade="FF"/>
                <w:sz w:val="18"/>
                <w:szCs w:val="18"/>
                <w:lang w:val="en-GB"/>
              </w:rPr>
              <w:t>.</w:t>
            </w:r>
          </w:p>
          <w:p w:rsidR="0F476D91" w:rsidP="0F476D91" w:rsidRDefault="0F476D91" w14:paraId="56EE07F2" w14:textId="2156E245">
            <w:pPr>
              <w:pStyle w:val="Normal"/>
              <w:spacing w:after="0" w:line="240" w:lineRule="auto"/>
              <w:rPr>
                <w:rFonts w:ascii="Calibri" w:hAnsi="Calibri" w:eastAsia="Calibri" w:cs="Calibri"/>
                <w:b w:val="0"/>
                <w:bCs w:val="0"/>
                <w:i w:val="0"/>
                <w:iCs w:val="0"/>
                <w:caps w:val="0"/>
                <w:smallCaps w:val="0"/>
                <w:noProof w:val="0"/>
                <w:color w:val="000000" w:themeColor="text1" w:themeTint="FF" w:themeShade="FF"/>
                <w:sz w:val="20"/>
                <w:szCs w:val="20"/>
                <w:lang w:val="en-GB"/>
              </w:rPr>
            </w:pPr>
          </w:p>
        </w:tc>
      </w:tr>
      <w:tr w:rsidR="0F476D91" w:rsidTr="19BE7BB2" w14:paraId="1ADE22E3">
        <w:trPr>
          <w:trHeight w:val="300"/>
        </w:trPr>
        <w:tc>
          <w:tcPr>
            <w:tcW w:w="14400" w:type="dxa"/>
            <w:gridSpan w:val="6"/>
            <w:tcMar/>
          </w:tcPr>
          <w:p w:rsidR="18122946" w:rsidP="0F476D91" w:rsidRDefault="18122946" w14:paraId="699F886F" w14:textId="2E6D5F6D">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18122946">
              <w:rPr>
                <w:rFonts w:ascii="Calibri" w:hAnsi="Calibri" w:eastAsia="Calibri" w:cs="Calibri"/>
                <w:b w:val="1"/>
                <w:bCs w:val="1"/>
                <w:i w:val="0"/>
                <w:iCs w:val="0"/>
                <w:caps w:val="0"/>
                <w:smallCaps w:val="0"/>
                <w:noProof w:val="0"/>
                <w:color w:val="000000" w:themeColor="text1" w:themeTint="FF" w:themeShade="FF"/>
                <w:sz w:val="24"/>
                <w:szCs w:val="24"/>
                <w:lang w:val="en-GB"/>
              </w:rPr>
              <w:t>Implementation</w:t>
            </w:r>
            <w:r w:rsidRPr="0F476D91" w:rsidR="18122946">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18122946" w:rsidP="0F476D91" w:rsidRDefault="18122946" w14:paraId="2150ACA3" w14:textId="47C56DB9">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 xml:space="preserve">Engage children in structured activities: guide them in what to draw, write or copy. Threading, cutting, weaving, playdough, fine motor activities. Encourage children to draw and mark make freely. Co-operation games i.e. parachute games. </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Different ways</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of moving to be explored. Help individual children to develop good personal hygiene. Acknowledge and praise their efforts. Crate play. Dance related activities. </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Provide</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 range of wheeled resources for children to balance, sit or ride on, or pull and push. Two-wheeled balance bikes and pedal bikes without stabilisers. Ball skills- aiming, dribbling, pushing, throwing &amp; catching, patting, or kicking. Ensure that spaces are accessible to children with varying confidence levels, </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skills</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needs. </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Provide</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 wide range of activities to support a broad range of abilities. Dance</w:t>
            </w:r>
            <w:r w:rsidRPr="0F476D91" w:rsidR="261025A3">
              <w:rPr>
                <w:rFonts w:ascii="Calibri" w:hAnsi="Calibri" w:eastAsia="Calibri" w:cs="Calibri"/>
                <w:b w:val="0"/>
                <w:bCs w:val="0"/>
                <w:i w:val="0"/>
                <w:iCs w:val="0"/>
                <w:caps w:val="0"/>
                <w:smallCaps w:val="0"/>
                <w:noProof w:val="0"/>
                <w:color w:val="000000" w:themeColor="text1" w:themeTint="FF" w:themeShade="FF"/>
                <w:sz w:val="18"/>
                <w:szCs w:val="18"/>
                <w:lang w:val="en-GB"/>
              </w:rPr>
              <w:t>/</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 xml:space="preserve">moving to music. Dance related activities. Provide opportunities for children to, spin, rock, tilt, fall, </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slide</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bounce. Yoga. Obstacle activities</w:t>
            </w:r>
            <w:r w:rsidRPr="0F476D91" w:rsidR="115BFA0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 </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children moving over, under, through and around equipment. Encourage children to be highly active and get out of breath several times every day.</w:t>
            </w:r>
            <w:r w:rsidRPr="0F476D91" w:rsidR="7E8D392D">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 xml:space="preserve">Allow less competent and confident children to spend time initially </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observing</w:t>
            </w:r>
            <w:r w:rsidRPr="0F476D91" w:rsidR="18122946">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listening, without feeling pressured to join in </w:t>
            </w:r>
          </w:p>
          <w:p w:rsidR="0F476D91" w:rsidP="0F476D91" w:rsidRDefault="0F476D91" w14:paraId="62057885" w14:textId="1B4800AE">
            <w:pPr>
              <w:pStyle w:val="Normal"/>
              <w:rPr>
                <w:rFonts w:ascii="Calibri" w:hAnsi="Calibri" w:eastAsia="Calibri" w:cs="Calibri"/>
              </w:rPr>
            </w:pPr>
          </w:p>
        </w:tc>
      </w:tr>
    </w:tbl>
    <w:p w:rsidR="0F476D91" w:rsidP="0F476D91" w:rsidRDefault="0F476D91" w14:paraId="295CD843" w14:textId="6B4CBF4B">
      <w:pPr>
        <w:pStyle w:val="Normal"/>
        <w:rPr/>
      </w:pPr>
    </w:p>
    <w:p w:rsidR="0F476D91" w:rsidP="0F476D91" w:rsidRDefault="0F476D91" w14:paraId="3B56E9B1" w14:textId="25A0C904">
      <w:pPr>
        <w:pStyle w:val="Normal"/>
        <w:rPr/>
      </w:pPr>
    </w:p>
    <w:p w:rsidR="0F476D91" w:rsidP="0F476D91" w:rsidRDefault="0F476D91" w14:paraId="348AD867" w14:textId="033D3FF7">
      <w:pPr>
        <w:pStyle w:val="Normal"/>
        <w:rPr/>
      </w:pPr>
    </w:p>
    <w:p w:rsidR="64C343EE" w:rsidP="0F476D91" w:rsidRDefault="64C343EE" w14:paraId="214A76FA" w14:textId="3189D400">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56"/>
          <w:szCs w:val="56"/>
          <w:lang w:val="en-US"/>
        </w:rPr>
      </w:pPr>
      <w:r w:rsidRPr="0F476D91" w:rsidR="64C343EE">
        <w:rPr>
          <w:rFonts w:ascii="Calibri" w:hAnsi="Calibri" w:eastAsia="Calibri" w:cs="Calibri"/>
          <w:b w:val="1"/>
          <w:bCs w:val="1"/>
          <w:i w:val="0"/>
          <w:iCs w:val="0"/>
          <w:caps w:val="0"/>
          <w:smallCaps w:val="0"/>
          <w:noProof w:val="0"/>
          <w:color w:val="000000" w:themeColor="text1" w:themeTint="FF" w:themeShade="FF"/>
          <w:sz w:val="56"/>
          <w:szCs w:val="56"/>
          <w:lang w:val="en-GB"/>
        </w:rPr>
        <w:t>Communication and Language</w:t>
      </w:r>
      <w:r w:rsidRPr="0F476D91" w:rsidR="64C343EE">
        <w:rPr>
          <w:rFonts w:ascii="Calibri" w:hAnsi="Calibri" w:eastAsia="Calibri" w:cs="Calibri"/>
          <w:b w:val="0"/>
          <w:bCs w:val="0"/>
          <w:i w:val="0"/>
          <w:iCs w:val="0"/>
          <w:caps w:val="0"/>
          <w:smallCaps w:val="0"/>
          <w:noProof w:val="0"/>
          <w:color w:val="000000" w:themeColor="text1" w:themeTint="FF" w:themeShade="FF"/>
          <w:sz w:val="56"/>
          <w:szCs w:val="56"/>
          <w:lang w:val="en-GB"/>
        </w:rPr>
        <w:t> </w:t>
      </w:r>
    </w:p>
    <w:p w:rsidR="64C343EE" w:rsidP="0F476D91" w:rsidRDefault="64C343EE" w14:paraId="1D7C7F68" w14:textId="07E0785F">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frequently</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to children, and engaging them actively in stories, non-fiction, </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rhymes</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poems, and then providing them with extensive opportunities to use and embed </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new words</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in a range of contexts, will give children the opportunity to thrive. Through conversation, story-</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telling</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role play, where children share their ideas with support and modelling from staff, and sensitive questioning that invites them to elaborate, children become comfortable using a rich range of vocabulary and language structures. </w:t>
      </w:r>
    </w:p>
    <w:p w:rsidR="0F476D91" w:rsidP="0F476D91" w:rsidRDefault="0F476D91" w14:paraId="03DCBCA3" w14:textId="0C9F48BE">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GB"/>
        </w:rPr>
      </w:pPr>
    </w:p>
    <w:tbl>
      <w:tblPr>
        <w:tblStyle w:val="TableGrid"/>
        <w:tblW w:w="0" w:type="auto"/>
        <w:tblLayout w:type="fixed"/>
        <w:tblLook w:val="06A0" w:firstRow="1" w:lastRow="0" w:firstColumn="1" w:lastColumn="0" w:noHBand="1" w:noVBand="1"/>
      </w:tblPr>
      <w:tblGrid>
        <w:gridCol w:w="2400"/>
        <w:gridCol w:w="2400"/>
        <w:gridCol w:w="2400"/>
        <w:gridCol w:w="2400"/>
        <w:gridCol w:w="2400"/>
        <w:gridCol w:w="2400"/>
      </w:tblGrid>
      <w:tr w:rsidR="0F476D91" w:rsidTr="19BE7BB2" w14:paraId="3FE72ADE">
        <w:trPr>
          <w:trHeight w:val="300"/>
        </w:trPr>
        <w:tc>
          <w:tcPr>
            <w:tcW w:w="14400" w:type="dxa"/>
            <w:gridSpan w:val="6"/>
            <w:tcMar/>
          </w:tcPr>
          <w:p w:rsidR="64C343EE" w:rsidP="19BE7BB2" w:rsidRDefault="64C343EE" w14:paraId="52925028" w14:textId="0AE0D8BD">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9BE7BB2" w:rsidR="36CFE15C">
              <w:rPr>
                <w:rFonts w:ascii="Calibri" w:hAnsi="Calibri" w:eastAsia="Calibri" w:cs="Calibri"/>
                <w:b w:val="1"/>
                <w:bCs w:val="1"/>
                <w:i w:val="0"/>
                <w:iCs w:val="0"/>
                <w:caps w:val="0"/>
                <w:smallCaps w:val="0"/>
                <w:noProof w:val="0"/>
                <w:color w:val="000000" w:themeColor="text1" w:themeTint="FF" w:themeShade="FF"/>
                <w:sz w:val="52"/>
                <w:szCs w:val="52"/>
                <w:lang w:val="en-US"/>
              </w:rPr>
              <w:t>Robin</w:t>
            </w:r>
            <w:r w:rsidRPr="19BE7BB2" w:rsidR="64C343EE">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Room. 2-3 Year Olds</w:t>
            </w:r>
          </w:p>
          <w:p w:rsidR="0F476D91" w:rsidP="0F476D91" w:rsidRDefault="0F476D91" w14:paraId="533195B2" w14:textId="7F344889">
            <w:pPr>
              <w:pStyle w:val="Normal"/>
              <w:rPr>
                <w:rFonts w:ascii="Calibri" w:hAnsi="Calibri" w:eastAsia="Calibri" w:cs="Calibri"/>
              </w:rPr>
            </w:pPr>
          </w:p>
        </w:tc>
      </w:tr>
      <w:tr w:rsidR="0F476D91" w:rsidTr="19BE7BB2" w14:paraId="25145A97">
        <w:trPr>
          <w:trHeight w:val="300"/>
        </w:trPr>
        <w:tc>
          <w:tcPr>
            <w:tcW w:w="14400" w:type="dxa"/>
            <w:gridSpan w:val="6"/>
            <w:tcMar/>
          </w:tcPr>
          <w:p w:rsidR="64FA369F" w:rsidP="34190B31" w:rsidRDefault="64FA369F" w14:paraId="12DB5376" w14:textId="0BB5AA4E">
            <w:pPr>
              <w:pStyle w:val="Normal"/>
              <w:jc w:val="left"/>
              <w:rPr>
                <w:rFonts w:ascii="Calibri" w:hAnsi="Calibri" w:eastAsia="Calibri" w:cs="Calibri"/>
              </w:rPr>
            </w:pPr>
            <w:r w:rsidRPr="34190B31" w:rsidR="64FA369F">
              <w:rPr>
                <w:rFonts w:ascii="Calibri" w:hAnsi="Calibri" w:eastAsia="Calibri" w:cs="Calibri"/>
                <w:b w:val="1"/>
                <w:bCs w:val="1"/>
              </w:rPr>
              <w:t>Steps of Progression &gt;&gt;&gt;&gt;&gt;&gt;&gt;&gt;&gt;&gt;&gt;&gt;&gt;&gt;&gt;&gt;&gt;&gt;&gt;&gt;&gt;&gt;&gt;&gt;&gt;&gt;&gt;&gt;&gt;&gt;&gt;&gt;&gt;&gt;&gt;&gt;&gt;&gt;&gt;&gt;&gt;&gt;&gt;&gt;&gt;&gt;&gt;&gt;&gt;&gt;&gt;&gt;&gt;&gt;&gt;&gt;&gt;&gt;&gt;&gt;&gt;&gt;&gt;&gt;&gt;&gt;&gt;&gt;&gt;&gt;&gt;&gt;&gt;&gt;&gt;&gt;&gt;&gt;&gt;&gt;&gt;&gt;&gt;&gt;&gt;&gt;&gt;&gt;&gt;&gt;&gt;&gt;&gt;&gt;&gt;&gt;&gt;&gt;&gt;</w:t>
            </w:r>
          </w:p>
        </w:tc>
      </w:tr>
      <w:tr w:rsidR="0F476D91" w:rsidTr="19BE7BB2" w14:paraId="0D9E372F">
        <w:trPr>
          <w:trHeight w:val="300"/>
        </w:trPr>
        <w:tc>
          <w:tcPr>
            <w:tcW w:w="2400" w:type="dxa"/>
            <w:tcMar/>
          </w:tcPr>
          <w:p w:rsidR="64C343EE" w:rsidP="0F476D91" w:rsidRDefault="64C343EE" w14:paraId="229C87FC" w14:textId="2CE91ED9">
            <w:pPr>
              <w:pStyle w:val="ListParagraph"/>
              <w:numPr>
                <w:ilvl w:val="0"/>
                <w:numId w:val="13"/>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Understand simple sentences.</w:t>
            </w:r>
          </w:p>
          <w:p w:rsidR="64C343EE" w:rsidP="34190B31" w:rsidRDefault="64C343EE" w14:paraId="03EB833F" w14:textId="43FDA465">
            <w:pPr>
              <w:pStyle w:val="ListParagraph"/>
              <w:numPr>
                <w:ilvl w:val="0"/>
                <w:numId w:val="13"/>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Use </w:t>
            </w: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different types</w:t>
            </w: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of everyday words that adults and </w:t>
            </w: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o</w:t>
            </w:r>
            <w:r w:rsidRPr="34190B31" w:rsidR="18B7DCC2">
              <w:rPr>
                <w:rFonts w:ascii="Calibri" w:hAnsi="Calibri" w:eastAsia="Calibri" w:cs="Calibri"/>
                <w:b w:val="0"/>
                <w:bCs w:val="0"/>
                <w:i w:val="0"/>
                <w:iCs w:val="0"/>
                <w:caps w:val="0"/>
                <w:smallCaps w:val="0"/>
                <w:noProof w:val="0"/>
                <w:color w:val="000000" w:themeColor="text1" w:themeTint="FF" w:themeShade="FF"/>
                <w:sz w:val="18"/>
                <w:szCs w:val="18"/>
                <w:lang w:val="en-GB"/>
              </w:rPr>
              <w:t>t</w:t>
            </w: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hers</w:t>
            </w: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can understand.</w:t>
            </w:r>
          </w:p>
          <w:p w:rsidR="0F476D91" w:rsidP="34190B31" w:rsidRDefault="0F476D91" w14:paraId="1AA0A229" w14:textId="4D7E1F86">
            <w:pPr>
              <w:pStyle w:val="ListParagraph"/>
              <w:numPr>
                <w:ilvl w:val="0"/>
                <w:numId w:val="13"/>
              </w:numPr>
              <w:rPr>
                <w:rFonts w:ascii="Calibri" w:hAnsi="Calibri" w:eastAsia="Calibri" w:cs="Calibri"/>
                <w:sz w:val="18"/>
                <w:szCs w:val="18"/>
              </w:rPr>
            </w:pPr>
            <w:r w:rsidRPr="34190B31" w:rsidR="4F257FAC">
              <w:rPr>
                <w:rFonts w:ascii="Calibri" w:hAnsi="Calibri" w:eastAsia="Calibri" w:cs="Calibri"/>
                <w:sz w:val="18"/>
                <w:szCs w:val="18"/>
              </w:rPr>
              <w:t xml:space="preserve">      To respond to simple questions such as what, who, where.</w:t>
            </w:r>
          </w:p>
          <w:p w:rsidR="0F476D91" w:rsidP="34190B31" w:rsidRDefault="0F476D91" w14:paraId="7CDB24CF" w14:textId="5186B81B">
            <w:pPr>
              <w:pStyle w:val="ListParagraph"/>
              <w:numPr>
                <w:ilvl w:val="0"/>
                <w:numId w:val="13"/>
              </w:numPr>
              <w:rPr>
                <w:rFonts w:ascii="Calibri" w:hAnsi="Calibri" w:eastAsia="Calibri" w:cs="Calibri"/>
                <w:sz w:val="18"/>
                <w:szCs w:val="18"/>
              </w:rPr>
            </w:pPr>
            <w:r w:rsidRPr="34190B31" w:rsidR="4F257FAC">
              <w:rPr>
                <w:rFonts w:ascii="Calibri" w:hAnsi="Calibri" w:eastAsia="Calibri" w:cs="Calibri"/>
                <w:sz w:val="18"/>
                <w:szCs w:val="18"/>
              </w:rPr>
              <w:t>Attempt to communicate with peers both non-verbally and verbally.</w:t>
            </w:r>
          </w:p>
        </w:tc>
        <w:tc>
          <w:tcPr>
            <w:tcW w:w="2400" w:type="dxa"/>
            <w:tcMar/>
          </w:tcPr>
          <w:p w:rsidR="64C343EE" w:rsidP="0F476D91" w:rsidRDefault="64C343EE" w14:paraId="4014884B" w14:textId="4F3AE989">
            <w:pPr>
              <w:pStyle w:val="ListParagraph"/>
              <w:numPr>
                <w:ilvl w:val="0"/>
                <w:numId w:val="14"/>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To listen to simple stories and with the help of the illustrations understand what is happening.</w:t>
            </w:r>
          </w:p>
          <w:p w:rsidR="64C343EE" w:rsidP="0F476D91" w:rsidRDefault="64C343EE" w14:paraId="0FA4CDC4" w14:textId="42F45FAC">
            <w:pPr>
              <w:pStyle w:val="ListParagraph"/>
              <w:numPr>
                <w:ilvl w:val="0"/>
                <w:numId w:val="14"/>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To start to develop and be able to hold a conversation, often jumping from topic to topic.</w:t>
            </w:r>
          </w:p>
          <w:p w:rsidR="1C4C935D" w:rsidP="34190B31" w:rsidRDefault="1C4C935D" w14:paraId="4A970485" w14:textId="6D6B74C0">
            <w:pPr>
              <w:pStyle w:val="ListParagraph"/>
              <w:numPr>
                <w:ilvl w:val="0"/>
                <w:numId w:val="14"/>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1C4C935D">
              <w:rPr>
                <w:rFonts w:ascii="Calibri" w:hAnsi="Calibri" w:eastAsia="Calibri" w:cs="Calibri"/>
                <w:b w:val="0"/>
                <w:bCs w:val="0"/>
                <w:i w:val="0"/>
                <w:iCs w:val="0"/>
                <w:caps w:val="0"/>
                <w:smallCaps w:val="0"/>
                <w:noProof w:val="0"/>
                <w:color w:val="000000" w:themeColor="text1" w:themeTint="FF" w:themeShade="FF"/>
                <w:sz w:val="18"/>
                <w:szCs w:val="18"/>
                <w:lang w:val="en-GB"/>
              </w:rPr>
              <w:t>Use simple sentences of 3 words.</w:t>
            </w:r>
          </w:p>
          <w:p w:rsidR="0F476D91" w:rsidP="0F476D91" w:rsidRDefault="0F476D91" w14:paraId="18A64B36" w14:textId="70094FEA">
            <w:pPr>
              <w:pStyle w:val="Normal"/>
              <w:rPr>
                <w:rFonts w:ascii="Calibri" w:hAnsi="Calibri" w:eastAsia="Calibri" w:cs="Calibri"/>
                <w:sz w:val="18"/>
                <w:szCs w:val="18"/>
              </w:rPr>
            </w:pPr>
          </w:p>
        </w:tc>
        <w:tc>
          <w:tcPr>
            <w:tcW w:w="2400" w:type="dxa"/>
            <w:tcMar/>
          </w:tcPr>
          <w:p w:rsidR="64C343EE" w:rsidP="0F476D91" w:rsidRDefault="64C343EE" w14:paraId="19D3BF8C" w14:textId="4766FC8B">
            <w:pPr>
              <w:pStyle w:val="ListParagraph"/>
              <w:numPr>
                <w:ilvl w:val="0"/>
                <w:numId w:val="15"/>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Listen with interest to the noises adults make when they read stories. </w:t>
            </w:r>
          </w:p>
          <w:p w:rsidR="64C343EE" w:rsidP="0F476D91" w:rsidRDefault="64C343EE" w14:paraId="01721E77" w14:textId="2A600E86">
            <w:pPr>
              <w:pStyle w:val="ListParagraph"/>
              <w:numPr>
                <w:ilvl w:val="0"/>
                <w:numId w:val="15"/>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Show an interest in play with sounds, </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songs</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rhymes.</w:t>
            </w:r>
          </w:p>
          <w:p w:rsidR="64C343EE" w:rsidP="0F476D91" w:rsidRDefault="64C343EE" w14:paraId="431A6EE4" w14:textId="487E1E75">
            <w:pPr>
              <w:pStyle w:val="ListParagraph"/>
              <w:numPr>
                <w:ilvl w:val="0"/>
                <w:numId w:val="15"/>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To use a variety of questions.</w:t>
            </w:r>
          </w:p>
          <w:p w:rsidR="0F476D91" w:rsidP="34190B31" w:rsidRDefault="0F476D91" w14:paraId="28E5535D" w14:textId="315B7D35">
            <w:pPr>
              <w:pStyle w:val="ListParagraph"/>
              <w:numPr>
                <w:ilvl w:val="0"/>
                <w:numId w:val="15"/>
              </w:numPr>
              <w:rPr>
                <w:rFonts w:ascii="Calibri" w:hAnsi="Calibri" w:eastAsia="Calibri" w:cs="Calibri"/>
                <w:sz w:val="18"/>
                <w:szCs w:val="18"/>
              </w:rPr>
            </w:pPr>
            <w:r w:rsidRPr="34190B31" w:rsidR="75603CC1">
              <w:rPr>
                <w:rFonts w:ascii="Calibri" w:hAnsi="Calibri" w:eastAsia="Calibri" w:cs="Calibri"/>
                <w:sz w:val="18"/>
                <w:szCs w:val="18"/>
              </w:rPr>
              <w:t>To respond to more complex questions such as how and why.</w:t>
            </w:r>
          </w:p>
        </w:tc>
        <w:tc>
          <w:tcPr>
            <w:tcW w:w="2400" w:type="dxa"/>
            <w:tcMar/>
          </w:tcPr>
          <w:p w:rsidR="64C343EE" w:rsidP="0F476D91" w:rsidRDefault="64C343EE" w14:paraId="71352545" w14:textId="08DE3FA2">
            <w:pPr>
              <w:pStyle w:val="ListParagraph"/>
              <w:numPr>
                <w:ilvl w:val="0"/>
                <w:numId w:val="16"/>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To begin to understand more complex sentences – Put your toys away and then sit on the carpet.</w:t>
            </w:r>
          </w:p>
          <w:p w:rsidR="64C343EE" w:rsidP="0F476D91" w:rsidRDefault="64C343EE" w14:paraId="0FA25E41" w14:textId="6F651A4E">
            <w:pPr>
              <w:pStyle w:val="ListParagraph"/>
              <w:numPr>
                <w:ilvl w:val="0"/>
                <w:numId w:val="16"/>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Learn </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new words</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rapidly and use them to communicate in longer sentences.</w:t>
            </w:r>
          </w:p>
          <w:p w:rsidR="0F476D91" w:rsidP="34190B31" w:rsidRDefault="0F476D91" w14:paraId="71B02EF9" w14:textId="5E4ACD70">
            <w:pPr>
              <w:pStyle w:val="ListParagraph"/>
              <w:numPr>
                <w:ilvl w:val="0"/>
                <w:numId w:val="16"/>
              </w:numPr>
              <w:rPr>
                <w:rFonts w:ascii="Calibri" w:hAnsi="Calibri" w:eastAsia="Calibri" w:cs="Calibri"/>
                <w:sz w:val="18"/>
                <w:szCs w:val="18"/>
              </w:rPr>
            </w:pPr>
            <w:r w:rsidRPr="34190B31" w:rsidR="3D7E52E6">
              <w:rPr>
                <w:rFonts w:ascii="Calibri" w:hAnsi="Calibri" w:eastAsia="Calibri" w:cs="Calibri"/>
                <w:sz w:val="18"/>
                <w:szCs w:val="18"/>
              </w:rPr>
              <w:t>Use verbal communication increasingly with peers.</w:t>
            </w:r>
          </w:p>
        </w:tc>
        <w:tc>
          <w:tcPr>
            <w:tcW w:w="2400" w:type="dxa"/>
            <w:tcMar/>
          </w:tcPr>
          <w:p w:rsidR="64C343EE" w:rsidP="0F476D91" w:rsidRDefault="64C343EE" w14:paraId="0094A5F2" w14:textId="1623814D">
            <w:pPr>
              <w:pStyle w:val="ListParagraph"/>
              <w:numPr>
                <w:ilvl w:val="0"/>
                <w:numId w:val="17"/>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To develop and understanding of simple concepts (fast/slow, good/bad)</w:t>
            </w:r>
          </w:p>
          <w:p w:rsidR="64C343EE" w:rsidP="34190B31" w:rsidRDefault="64C343EE" w14:paraId="64E9A3F4" w14:textId="06177956">
            <w:pPr>
              <w:pStyle w:val="ListParagraph"/>
              <w:numPr>
                <w:ilvl w:val="0"/>
                <w:numId w:val="17"/>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Use longer sentences</w:t>
            </w:r>
            <w:r w:rsidRPr="34190B31" w:rsidR="333F7E0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of 4-6 words.</w:t>
            </w:r>
          </w:p>
          <w:p w:rsidR="0F476D91" w:rsidP="0F476D91" w:rsidRDefault="0F476D91" w14:paraId="25E76951" w14:textId="30C04F9E">
            <w:pPr>
              <w:pStyle w:val="Normal"/>
              <w:rPr>
                <w:rFonts w:ascii="Calibri" w:hAnsi="Calibri" w:eastAsia="Calibri" w:cs="Calibri"/>
                <w:sz w:val="18"/>
                <w:szCs w:val="18"/>
              </w:rPr>
            </w:pPr>
          </w:p>
        </w:tc>
        <w:tc>
          <w:tcPr>
            <w:tcW w:w="2400" w:type="dxa"/>
            <w:tcMar/>
          </w:tcPr>
          <w:p w:rsidR="64C343EE" w:rsidP="0F476D91" w:rsidRDefault="64C343EE" w14:paraId="17EFFEC3" w14:textId="1767E2D4">
            <w:pPr>
              <w:pStyle w:val="ListParagraph"/>
              <w:numPr>
                <w:ilvl w:val="0"/>
                <w:numId w:val="18"/>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To use language to share feelings, experiences, </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thoughts</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ideas.</w:t>
            </w:r>
          </w:p>
          <w:p w:rsidR="64C343EE" w:rsidP="0F476D91" w:rsidRDefault="64C343EE" w14:paraId="3E4C2094" w14:textId="15E90E61">
            <w:pPr>
              <w:pStyle w:val="ListParagraph"/>
              <w:numPr>
                <w:ilvl w:val="0"/>
                <w:numId w:val="18"/>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To listen with interest to stories and conversations.</w:t>
            </w:r>
          </w:p>
          <w:p w:rsidR="0F476D91" w:rsidP="34190B31" w:rsidRDefault="0F476D91" w14:paraId="5F5F726B" w14:textId="64C1D3D3">
            <w:pPr>
              <w:pStyle w:val="ListParagraph"/>
              <w:numPr>
                <w:ilvl w:val="0"/>
                <w:numId w:val="18"/>
              </w:numPr>
              <w:rPr>
                <w:rFonts w:ascii="Calibri" w:hAnsi="Calibri" w:eastAsia="Calibri" w:cs="Calibri"/>
                <w:sz w:val="18"/>
                <w:szCs w:val="18"/>
              </w:rPr>
            </w:pPr>
            <w:r w:rsidRPr="34190B31" w:rsidR="33DD54C3">
              <w:rPr>
                <w:rFonts w:ascii="Calibri" w:hAnsi="Calibri" w:eastAsia="Calibri" w:cs="Calibri"/>
                <w:sz w:val="18"/>
                <w:szCs w:val="18"/>
              </w:rPr>
              <w:t>To use a variety of questions.</w:t>
            </w:r>
          </w:p>
          <w:p w:rsidR="0F476D91" w:rsidP="34190B31" w:rsidRDefault="0F476D91" w14:paraId="17FA99F4" w14:textId="69A844C6">
            <w:pPr>
              <w:pStyle w:val="ListParagraph"/>
              <w:numPr>
                <w:ilvl w:val="0"/>
                <w:numId w:val="18"/>
              </w:numPr>
              <w:rPr>
                <w:rFonts w:ascii="Calibri" w:hAnsi="Calibri" w:eastAsia="Calibri" w:cs="Calibri"/>
                <w:sz w:val="18"/>
                <w:szCs w:val="18"/>
              </w:rPr>
            </w:pPr>
            <w:r w:rsidRPr="34190B31" w:rsidR="33DD54C3">
              <w:rPr>
                <w:rFonts w:ascii="Calibri" w:hAnsi="Calibri" w:eastAsia="Calibri" w:cs="Calibri"/>
                <w:sz w:val="18"/>
                <w:szCs w:val="18"/>
              </w:rPr>
              <w:t>Sing/recite a large repertoire of songs.</w:t>
            </w:r>
          </w:p>
        </w:tc>
      </w:tr>
      <w:tr w:rsidR="0F476D91" w:rsidTr="19BE7BB2" w14:paraId="537D45F8">
        <w:trPr>
          <w:trHeight w:val="300"/>
        </w:trPr>
        <w:tc>
          <w:tcPr>
            <w:tcW w:w="14400" w:type="dxa"/>
            <w:gridSpan w:val="6"/>
            <w:tcMar/>
          </w:tcPr>
          <w:p w:rsidR="64C343EE" w:rsidP="0F476D91" w:rsidRDefault="64C343EE" w14:paraId="0B0FF73A" w14:textId="1B3CE90F">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64C343EE">
              <w:rPr>
                <w:rFonts w:ascii="Calibri" w:hAnsi="Calibri" w:eastAsia="Calibri" w:cs="Calibri"/>
                <w:b w:val="1"/>
                <w:bCs w:val="1"/>
                <w:i w:val="0"/>
                <w:iCs w:val="0"/>
                <w:caps w:val="0"/>
                <w:smallCaps w:val="0"/>
                <w:noProof w:val="0"/>
                <w:color w:val="000000" w:themeColor="text1" w:themeTint="FF" w:themeShade="FF"/>
                <w:sz w:val="24"/>
                <w:szCs w:val="24"/>
                <w:lang w:val="en-GB"/>
              </w:rPr>
              <w:t>Vocabulary </w:t>
            </w:r>
            <w:r w:rsidRPr="0F476D91" w:rsidR="64C343EE">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64C343EE" w:rsidP="0F476D91" w:rsidRDefault="64C343EE" w14:paraId="74C38403" w14:textId="58C2C748">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Me, myself, names of peers, names of family members and special people. Nursery rhymes and repeated refrains from familiar stories. </w:t>
            </w:r>
          </w:p>
          <w:p w:rsidR="64C343EE" w:rsidP="0F476D91" w:rsidRDefault="64C343EE" w14:paraId="513BEE75" w14:textId="13083E71">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Who? Why? Action words – doing, making, having, trying. </w:t>
            </w:r>
          </w:p>
          <w:p w:rsidR="0F476D91" w:rsidP="0F476D91" w:rsidRDefault="0F476D91" w14:paraId="187C7581" w14:textId="1A9E3607">
            <w:pPr>
              <w:pStyle w:val="Normal"/>
              <w:rPr>
                <w:rFonts w:ascii="Calibri" w:hAnsi="Calibri" w:eastAsia="Calibri" w:cs="Calibri"/>
              </w:rPr>
            </w:pPr>
          </w:p>
        </w:tc>
      </w:tr>
      <w:tr w:rsidR="0F476D91" w:rsidTr="19BE7BB2" w14:paraId="596B6C0F">
        <w:trPr>
          <w:trHeight w:val="300"/>
        </w:trPr>
        <w:tc>
          <w:tcPr>
            <w:tcW w:w="14400" w:type="dxa"/>
            <w:gridSpan w:val="6"/>
            <w:tcMar/>
          </w:tcPr>
          <w:p w:rsidR="64C343EE" w:rsidP="0F476D91" w:rsidRDefault="64C343EE" w14:paraId="60A891EA" w14:textId="23A02577">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64C343EE">
              <w:rPr>
                <w:rFonts w:ascii="Calibri" w:hAnsi="Calibri" w:eastAsia="Calibri" w:cs="Calibri"/>
                <w:b w:val="1"/>
                <w:bCs w:val="1"/>
                <w:i w:val="0"/>
                <w:iCs w:val="0"/>
                <w:caps w:val="0"/>
                <w:smallCaps w:val="0"/>
                <w:noProof w:val="0"/>
                <w:color w:val="000000" w:themeColor="text1" w:themeTint="FF" w:themeShade="FF"/>
                <w:sz w:val="24"/>
                <w:szCs w:val="24"/>
                <w:lang w:val="en-GB"/>
              </w:rPr>
              <w:t>Implementation </w:t>
            </w:r>
            <w:r w:rsidRPr="0F476D91" w:rsidR="64C343EE">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64C343EE" w:rsidP="0F476D91" w:rsidRDefault="64C343EE" w14:paraId="182E9B92" w14:textId="36E08490">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Answering when children speak with you and actively promote, </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encourage</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model conversation. Adding words to children’s sentences as you repeat them back to them. Reading with children. Encouraging children to tell you his/her name and age and to talk about themselves. Using </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photo’s</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from children’s time outside of nursery to encourage talking about themselves. Singing songs and nursery rhymes. Modelling good language by using correct words. </w:t>
            </w:r>
          </w:p>
          <w:p w:rsidR="0F476D91" w:rsidP="0F476D91" w:rsidRDefault="0F476D91" w14:paraId="5DE1E07F" w14:textId="13AFE10B">
            <w:pPr>
              <w:pStyle w:val="Normal"/>
              <w:rPr>
                <w:rFonts w:ascii="Calibri" w:hAnsi="Calibri" w:eastAsia="Calibri" w:cs="Calibri"/>
              </w:rPr>
            </w:pPr>
          </w:p>
        </w:tc>
      </w:tr>
    </w:tbl>
    <w:p w:rsidR="0F476D91" w:rsidP="0F476D91" w:rsidRDefault="0F476D91" w14:paraId="008FEA8E" w14:textId="51B7A818">
      <w:pPr>
        <w:pStyle w:val="Normal"/>
        <w:rPr/>
      </w:pPr>
    </w:p>
    <w:p w:rsidR="0F476D91" w:rsidP="0F476D91" w:rsidRDefault="0F476D91" w14:paraId="27864A96" w14:textId="40A859F6">
      <w:pPr>
        <w:pStyle w:val="Normal"/>
        <w:rPr/>
      </w:pPr>
    </w:p>
    <w:p w:rsidR="0F476D91" w:rsidP="0F476D91" w:rsidRDefault="0F476D91" w14:paraId="2761A4DA" w14:textId="2B2AD460">
      <w:pPr>
        <w:pStyle w:val="Normal"/>
        <w:rPr/>
      </w:pPr>
    </w:p>
    <w:p w:rsidR="64C343EE" w:rsidP="0F476D91" w:rsidRDefault="64C343EE" w14:paraId="7397E71A" w14:textId="1610199F">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56"/>
          <w:szCs w:val="56"/>
          <w:lang w:val="en-US"/>
        </w:rPr>
      </w:pPr>
      <w:r w:rsidRPr="0F476D91" w:rsidR="64C343EE">
        <w:rPr>
          <w:rFonts w:ascii="Calibri" w:hAnsi="Calibri" w:eastAsia="Calibri" w:cs="Calibri"/>
          <w:b w:val="1"/>
          <w:bCs w:val="1"/>
          <w:i w:val="0"/>
          <w:iCs w:val="0"/>
          <w:caps w:val="0"/>
          <w:smallCaps w:val="0"/>
          <w:noProof w:val="0"/>
          <w:color w:val="000000" w:themeColor="text1" w:themeTint="FF" w:themeShade="FF"/>
          <w:sz w:val="56"/>
          <w:szCs w:val="56"/>
          <w:lang w:val="en-GB"/>
        </w:rPr>
        <w:t>Literacy</w:t>
      </w:r>
    </w:p>
    <w:p w:rsidR="64C343EE" w:rsidP="0F476D91" w:rsidRDefault="64C343EE" w14:paraId="00CBE326" w14:textId="7A0994C1">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poems</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F476D91" w:rsidP="0F476D91" w:rsidRDefault="0F476D91" w14:paraId="575C570D" w14:textId="7A0FF966">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tbl>
      <w:tblPr>
        <w:tblStyle w:val="TableGrid"/>
        <w:tblW w:w="0" w:type="auto"/>
        <w:tblLayout w:type="fixed"/>
        <w:tblLook w:val="06A0" w:firstRow="1" w:lastRow="0" w:firstColumn="1" w:lastColumn="0" w:noHBand="1" w:noVBand="1"/>
      </w:tblPr>
      <w:tblGrid>
        <w:gridCol w:w="2400"/>
        <w:gridCol w:w="2400"/>
        <w:gridCol w:w="2400"/>
        <w:gridCol w:w="2400"/>
        <w:gridCol w:w="2400"/>
        <w:gridCol w:w="2400"/>
      </w:tblGrid>
      <w:tr w:rsidR="0F476D91" w:rsidTr="19BE7BB2" w14:paraId="254A6FD7">
        <w:trPr>
          <w:trHeight w:val="300"/>
        </w:trPr>
        <w:tc>
          <w:tcPr>
            <w:tcW w:w="14400" w:type="dxa"/>
            <w:gridSpan w:val="6"/>
            <w:tcMar/>
          </w:tcPr>
          <w:p w:rsidR="64C343EE" w:rsidP="19BE7BB2" w:rsidRDefault="64C343EE" w14:paraId="535BF9FA" w14:textId="1D3CE0E5">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9BE7BB2" w:rsidR="27BD179E">
              <w:rPr>
                <w:rFonts w:ascii="Calibri" w:hAnsi="Calibri" w:eastAsia="Calibri" w:cs="Calibri"/>
                <w:b w:val="1"/>
                <w:bCs w:val="1"/>
                <w:i w:val="0"/>
                <w:iCs w:val="0"/>
                <w:caps w:val="0"/>
                <w:smallCaps w:val="0"/>
                <w:noProof w:val="0"/>
                <w:color w:val="000000" w:themeColor="text1" w:themeTint="FF" w:themeShade="FF"/>
                <w:sz w:val="52"/>
                <w:szCs w:val="52"/>
                <w:lang w:val="en-US"/>
              </w:rPr>
              <w:t>Robin</w:t>
            </w:r>
            <w:r w:rsidRPr="19BE7BB2" w:rsidR="64C343EE">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Room. 2-3 Year Olds</w:t>
            </w:r>
          </w:p>
          <w:p w:rsidR="0F476D91" w:rsidP="0F476D91" w:rsidRDefault="0F476D91" w14:paraId="1E8223F3" w14:textId="34BE1C9F">
            <w:pPr>
              <w:pStyle w:val="Normal"/>
              <w:rPr>
                <w:rFonts w:ascii="Calibri" w:hAnsi="Calibri" w:eastAsia="Calibri" w:cs="Calibri"/>
              </w:rPr>
            </w:pPr>
          </w:p>
        </w:tc>
      </w:tr>
      <w:tr w:rsidR="0F476D91" w:rsidTr="19BE7BB2" w14:paraId="2B20224A">
        <w:trPr>
          <w:trHeight w:val="300"/>
        </w:trPr>
        <w:tc>
          <w:tcPr>
            <w:tcW w:w="14400" w:type="dxa"/>
            <w:gridSpan w:val="6"/>
            <w:tcMar/>
          </w:tcPr>
          <w:p w:rsidR="3803AE92" w:rsidP="34190B31" w:rsidRDefault="3803AE92" w14:paraId="0E7EC0D8" w14:textId="34A3A83A">
            <w:pPr>
              <w:pStyle w:val="Normal"/>
              <w:jc w:val="left"/>
              <w:rPr>
                <w:rFonts w:ascii="Calibri" w:hAnsi="Calibri" w:eastAsia="Calibri" w:cs="Calibri"/>
              </w:rPr>
            </w:pPr>
            <w:r w:rsidRPr="34190B31" w:rsidR="3803AE92">
              <w:rPr>
                <w:rFonts w:ascii="Calibri" w:hAnsi="Calibri" w:eastAsia="Calibri" w:cs="Calibri"/>
                <w:b w:val="1"/>
                <w:bCs w:val="1"/>
              </w:rPr>
              <w:t>Steps of Progression &gt;&gt;&gt;&gt;&gt;&gt;&gt;&gt;&gt;&gt;&gt;&gt;&gt;&gt;&gt;&gt;&gt;&gt;&gt;&gt;&gt;&gt;&gt;&gt;&gt;&gt;&gt;&gt;&gt;&gt;&gt;&gt;&gt;&gt;&gt;&gt;&gt;&gt;&gt;&gt;&gt;&gt;&gt;&gt;&gt;&gt;&gt;&gt;&gt;&gt;&gt;&gt;&gt;&gt;&gt;&gt;&gt;&gt;&gt;&gt;&gt;&gt;&gt;&gt;&gt;&gt;&gt;&gt;&gt;&gt;&gt;&gt;&gt;&gt;&gt;&gt;&gt;&gt;&gt;&gt;&gt;&gt;&gt;&gt;&gt;&gt;&gt;&gt;&gt;&gt;&gt;&gt;&gt;&gt;&gt;&gt;&gt;&gt;&gt;</w:t>
            </w:r>
          </w:p>
        </w:tc>
      </w:tr>
      <w:tr w:rsidR="0F476D91" w:rsidTr="19BE7BB2" w14:paraId="047BED15">
        <w:trPr>
          <w:trHeight w:val="4125"/>
        </w:trPr>
        <w:tc>
          <w:tcPr>
            <w:tcW w:w="2400" w:type="dxa"/>
            <w:tcMar/>
          </w:tcPr>
          <w:p w:rsidR="64C343EE" w:rsidP="0F476D91" w:rsidRDefault="64C343EE" w14:paraId="31E25A1B" w14:textId="64D919A7">
            <w:pPr>
              <w:pStyle w:val="ListParagraph"/>
              <w:numPr>
                <w:ilvl w:val="0"/>
                <w:numId w:val="19"/>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Enjoy the sensory experience of making marks.</w:t>
            </w:r>
          </w:p>
          <w:p w:rsidR="64C343EE" w:rsidP="0F476D91" w:rsidRDefault="64C343EE" w14:paraId="685688A1" w14:textId="342E617B">
            <w:pPr>
              <w:pStyle w:val="ListParagraph"/>
              <w:numPr>
                <w:ilvl w:val="0"/>
                <w:numId w:val="19"/>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To pay attention to stories and respond to the pictures and/or words.</w:t>
            </w:r>
          </w:p>
          <w:p w:rsidR="0F476D91" w:rsidP="0F476D91" w:rsidRDefault="0F476D91" w14:paraId="63BEE532" w14:textId="73604E0B">
            <w:pPr>
              <w:pStyle w:val="Normal"/>
              <w:rPr>
                <w:rFonts w:ascii="Calibri" w:hAnsi="Calibri" w:eastAsia="Calibri" w:cs="Calibri"/>
                <w:sz w:val="18"/>
                <w:szCs w:val="18"/>
              </w:rPr>
            </w:pPr>
          </w:p>
        </w:tc>
        <w:tc>
          <w:tcPr>
            <w:tcW w:w="2400" w:type="dxa"/>
            <w:tcMar/>
          </w:tcPr>
          <w:p w:rsidR="64C343EE" w:rsidP="34190B31" w:rsidRDefault="64C343EE" w14:paraId="439EF75B" w14:textId="1DADB5ED">
            <w:pPr>
              <w:pStyle w:val="ListParagraph"/>
              <w:numPr>
                <w:ilvl w:val="0"/>
                <w:numId w:val="20"/>
              </w:numPr>
              <w:spacing w:line="259"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Experience drawing and writing </w:t>
            </w:r>
            <w:r w:rsidRPr="34190B31" w:rsidR="3212E994">
              <w:rPr>
                <w:rFonts w:ascii="Calibri" w:hAnsi="Calibri" w:eastAsia="Calibri" w:cs="Calibri"/>
                <w:b w:val="0"/>
                <w:bCs w:val="0"/>
                <w:i w:val="0"/>
                <w:iCs w:val="0"/>
                <w:caps w:val="0"/>
                <w:smallCaps w:val="0"/>
                <w:noProof w:val="0"/>
                <w:color w:val="000000" w:themeColor="text1" w:themeTint="FF" w:themeShade="FF"/>
                <w:sz w:val="18"/>
                <w:szCs w:val="18"/>
                <w:lang w:val="en-GB"/>
              </w:rPr>
              <w:t xml:space="preserve">with fingers and chunky mark making tools </w:t>
            </w: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on paper, on screen and on different textures (Sand/Playdough/Gloop etc)</w:t>
            </w:r>
          </w:p>
          <w:p w:rsidR="64C343EE" w:rsidP="0F476D91" w:rsidRDefault="64C343EE" w14:paraId="51EBE216" w14:textId="4E97819B">
            <w:pPr>
              <w:pStyle w:val="ListParagraph"/>
              <w:numPr>
                <w:ilvl w:val="0"/>
                <w:numId w:val="20"/>
              </w:numPr>
              <w:spacing w:line="259"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Begins to join in with actions and sounds in familiar songs and book sharing experiences.</w:t>
            </w:r>
          </w:p>
          <w:p w:rsidR="0F476D91" w:rsidP="0F476D91" w:rsidRDefault="0F476D91" w14:paraId="2790BEFF" w14:textId="37AB7611">
            <w:pPr>
              <w:pStyle w:val="Normal"/>
              <w:rPr>
                <w:rFonts w:ascii="Calibri" w:hAnsi="Calibri" w:eastAsia="Calibri" w:cs="Calibri"/>
                <w:sz w:val="18"/>
                <w:szCs w:val="18"/>
              </w:rPr>
            </w:pPr>
          </w:p>
        </w:tc>
        <w:tc>
          <w:tcPr>
            <w:tcW w:w="2400" w:type="dxa"/>
            <w:tcMar/>
          </w:tcPr>
          <w:p w:rsidR="64C343EE" w:rsidP="0F476D91" w:rsidRDefault="64C343EE" w14:paraId="0B0EDEFC" w14:textId="212CFB25">
            <w:pPr>
              <w:pStyle w:val="ListParagraph"/>
              <w:numPr>
                <w:ilvl w:val="0"/>
                <w:numId w:val="21"/>
              </w:numPr>
              <w:spacing w:line="259"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Repeats and uses actions, </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words</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or phrases from familiar stories.</w:t>
            </w:r>
          </w:p>
          <w:p w:rsidR="64C343EE" w:rsidP="0F476D91" w:rsidRDefault="64C343EE" w14:paraId="21D03151" w14:textId="0008D3A5">
            <w:pPr>
              <w:pStyle w:val="ListParagraph"/>
              <w:numPr>
                <w:ilvl w:val="0"/>
                <w:numId w:val="21"/>
              </w:numPr>
              <w:spacing w:line="259"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Continue to experience drawing and writing with a variety of sensory media.</w:t>
            </w:r>
          </w:p>
          <w:p w:rsidR="0F476D91" w:rsidP="0F476D91" w:rsidRDefault="0F476D91" w14:paraId="6E4022AA" w14:textId="557C0D40">
            <w:pPr>
              <w:pStyle w:val="Normal"/>
              <w:rPr>
                <w:rFonts w:ascii="Calibri" w:hAnsi="Calibri" w:eastAsia="Calibri" w:cs="Calibri"/>
                <w:sz w:val="18"/>
                <w:szCs w:val="18"/>
              </w:rPr>
            </w:pPr>
          </w:p>
        </w:tc>
        <w:tc>
          <w:tcPr>
            <w:tcW w:w="2400" w:type="dxa"/>
            <w:tcMar/>
          </w:tcPr>
          <w:p w:rsidR="64C343EE" w:rsidP="0F476D91" w:rsidRDefault="64C343EE" w14:paraId="5A5A47BA" w14:textId="72158B74">
            <w:pPr>
              <w:pStyle w:val="ListParagraph"/>
              <w:numPr>
                <w:ilvl w:val="0"/>
                <w:numId w:val="2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Have some favourite stories, rhymes, songs and be able to request them during group sessions/carpet times.</w:t>
            </w:r>
          </w:p>
          <w:p w:rsidR="64C343EE" w:rsidP="0F476D91" w:rsidRDefault="64C343EE" w14:paraId="46D2E12D" w14:textId="57660F22">
            <w:pPr>
              <w:pStyle w:val="ListParagraph"/>
              <w:numPr>
                <w:ilvl w:val="0"/>
                <w:numId w:val="2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Explore mark making on a large outdoor scale – Sticks in mud, large paintbrushes and water, paint rollers, jumbo chalk on the ground.</w:t>
            </w:r>
          </w:p>
          <w:p w:rsidR="76BFB540" w:rsidP="34190B31" w:rsidRDefault="76BFB540" w14:paraId="5F0F6D87" w14:textId="6E3CF659">
            <w:pPr>
              <w:pStyle w:val="ListParagraph"/>
              <w:numPr>
                <w:ilvl w:val="0"/>
                <w:numId w:val="2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76BFB540">
              <w:rPr>
                <w:rFonts w:ascii="Calibri" w:hAnsi="Calibri" w:eastAsia="Calibri" w:cs="Calibri"/>
                <w:b w:val="0"/>
                <w:bCs w:val="0"/>
                <w:i w:val="0"/>
                <w:iCs w:val="0"/>
                <w:caps w:val="0"/>
                <w:smallCaps w:val="0"/>
                <w:noProof w:val="0"/>
                <w:color w:val="000000" w:themeColor="text1" w:themeTint="FF" w:themeShade="FF"/>
                <w:sz w:val="18"/>
                <w:szCs w:val="18"/>
                <w:lang w:val="en-GB"/>
              </w:rPr>
              <w:t>Discriminate between different environmental sounds.</w:t>
            </w:r>
          </w:p>
          <w:p w:rsidR="0F476D91" w:rsidP="0F476D91" w:rsidRDefault="0F476D91" w14:paraId="06E8C6D4" w14:textId="5F824EEF">
            <w:pPr>
              <w:pStyle w:val="Normal"/>
              <w:rPr>
                <w:rFonts w:ascii="Calibri" w:hAnsi="Calibri" w:eastAsia="Calibri" w:cs="Calibri"/>
                <w:sz w:val="18"/>
                <w:szCs w:val="18"/>
              </w:rPr>
            </w:pPr>
          </w:p>
        </w:tc>
        <w:tc>
          <w:tcPr>
            <w:tcW w:w="2400" w:type="dxa"/>
            <w:tcMar/>
          </w:tcPr>
          <w:p w:rsidR="64C343EE" w:rsidP="0F476D91" w:rsidRDefault="64C343EE" w14:paraId="51B0C3E3" w14:textId="3D780C2A">
            <w:pPr>
              <w:pStyle w:val="ListParagraph"/>
              <w:numPr>
                <w:ilvl w:val="0"/>
                <w:numId w:val="23"/>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Fill in missing words or phrases from known rhymes/stories. Humpty Dumpty sat on a.....</w:t>
            </w:r>
          </w:p>
          <w:p w:rsidR="64C343EE" w:rsidP="0F476D91" w:rsidRDefault="64C343EE" w14:paraId="38F9A338" w14:textId="5D9CF087">
            <w:pPr>
              <w:pStyle w:val="ListParagraph"/>
              <w:numPr>
                <w:ilvl w:val="0"/>
                <w:numId w:val="23"/>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Distinguish between the different marks they make.</w:t>
            </w:r>
          </w:p>
          <w:p w:rsidR="07456D99" w:rsidP="34190B31" w:rsidRDefault="07456D99" w14:paraId="43479314" w14:textId="70915D17">
            <w:pPr>
              <w:pStyle w:val="ListParagraph"/>
              <w:numPr>
                <w:ilvl w:val="0"/>
                <w:numId w:val="23"/>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07456D99">
              <w:rPr>
                <w:rFonts w:ascii="Calibri" w:hAnsi="Calibri" w:eastAsia="Calibri" w:cs="Calibri"/>
                <w:b w:val="0"/>
                <w:bCs w:val="0"/>
                <w:i w:val="0"/>
                <w:iCs w:val="0"/>
                <w:caps w:val="0"/>
                <w:smallCaps w:val="0"/>
                <w:noProof w:val="0"/>
                <w:color w:val="000000" w:themeColor="text1" w:themeTint="FF" w:themeShade="FF"/>
                <w:sz w:val="18"/>
                <w:szCs w:val="18"/>
                <w:lang w:val="en-GB"/>
              </w:rPr>
              <w:t>Talk about different sounds, for example loud, quiet, squeaky.</w:t>
            </w:r>
          </w:p>
          <w:p w:rsidR="0F476D91" w:rsidP="0F476D91" w:rsidRDefault="0F476D91" w14:paraId="435B16AD" w14:textId="23C67A10">
            <w:pPr>
              <w:pStyle w:val="Normal"/>
              <w:rPr>
                <w:rFonts w:ascii="Calibri" w:hAnsi="Calibri" w:eastAsia="Calibri" w:cs="Calibri"/>
                <w:sz w:val="18"/>
                <w:szCs w:val="18"/>
              </w:rPr>
            </w:pPr>
          </w:p>
        </w:tc>
        <w:tc>
          <w:tcPr>
            <w:tcW w:w="2400" w:type="dxa"/>
            <w:tcMar/>
          </w:tcPr>
          <w:p w:rsidR="64C343EE" w:rsidP="0F476D91" w:rsidRDefault="64C343EE" w14:paraId="54714FC2" w14:textId="1443B424">
            <w:pPr>
              <w:pStyle w:val="ListParagraph"/>
              <w:numPr>
                <w:ilvl w:val="0"/>
                <w:numId w:val="24"/>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Recognise familiar logos from children’s pop culture, commercial print, icons for apps etc.</w:t>
            </w:r>
          </w:p>
          <w:p w:rsidR="64C343EE" w:rsidP="0F476D91" w:rsidRDefault="64C343EE" w14:paraId="584830F9" w14:textId="3CB61AF6">
            <w:pPr>
              <w:pStyle w:val="ListParagraph"/>
              <w:numPr>
                <w:ilvl w:val="0"/>
                <w:numId w:val="24"/>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Enjoy rhythmic and musical activities with instruments, actions, rhymes, clapping to the beat and joining in with words/lyrics.</w:t>
            </w:r>
          </w:p>
          <w:p w:rsidR="64C343EE" w:rsidP="0F476D91" w:rsidRDefault="64C343EE" w14:paraId="389D45B4" w14:textId="69FBE41C">
            <w:pPr>
              <w:pStyle w:val="ListParagraph"/>
              <w:numPr>
                <w:ilvl w:val="0"/>
                <w:numId w:val="24"/>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64C343EE">
              <w:rPr>
                <w:rFonts w:ascii="Calibri" w:hAnsi="Calibri" w:eastAsia="Calibri" w:cs="Calibri"/>
                <w:b w:val="0"/>
                <w:bCs w:val="0"/>
                <w:i w:val="0"/>
                <w:iCs w:val="0"/>
                <w:caps w:val="0"/>
                <w:smallCaps w:val="0"/>
                <w:noProof w:val="0"/>
                <w:color w:val="000000" w:themeColor="text1" w:themeTint="FF" w:themeShade="FF"/>
                <w:sz w:val="18"/>
                <w:szCs w:val="18"/>
                <w:lang w:val="en-GB"/>
              </w:rPr>
              <w:t>Include mark making in their play.</w:t>
            </w:r>
          </w:p>
          <w:p w:rsidR="28188C3F" w:rsidP="34190B31" w:rsidRDefault="28188C3F" w14:paraId="682D6827" w14:textId="4723FC94">
            <w:pPr>
              <w:pStyle w:val="ListParagraph"/>
              <w:numPr>
                <w:ilvl w:val="0"/>
                <w:numId w:val="24"/>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28188C3F">
              <w:rPr>
                <w:rFonts w:ascii="Calibri" w:hAnsi="Calibri" w:eastAsia="Calibri" w:cs="Calibri"/>
                <w:b w:val="0"/>
                <w:bCs w:val="0"/>
                <w:i w:val="0"/>
                <w:iCs w:val="0"/>
                <w:caps w:val="0"/>
                <w:smallCaps w:val="0"/>
                <w:noProof w:val="0"/>
                <w:color w:val="000000" w:themeColor="text1" w:themeTint="FF" w:themeShade="FF"/>
                <w:sz w:val="18"/>
                <w:szCs w:val="18"/>
                <w:lang w:val="en-GB"/>
              </w:rPr>
              <w:t>Hold books correctly, turning pages in order.</w:t>
            </w:r>
          </w:p>
          <w:p w:rsidR="0F476D91" w:rsidP="0F476D91" w:rsidRDefault="0F476D91" w14:paraId="2406E476" w14:textId="7D53A3F4">
            <w:pPr>
              <w:pStyle w:val="Normal"/>
              <w:rPr>
                <w:rFonts w:ascii="Calibri" w:hAnsi="Calibri" w:eastAsia="Calibri" w:cs="Calibri"/>
                <w:sz w:val="18"/>
                <w:szCs w:val="18"/>
              </w:rPr>
            </w:pPr>
          </w:p>
        </w:tc>
      </w:tr>
      <w:tr w:rsidR="0F476D91" w:rsidTr="19BE7BB2" w14:paraId="002AD95F">
        <w:trPr>
          <w:trHeight w:val="765"/>
        </w:trPr>
        <w:tc>
          <w:tcPr>
            <w:tcW w:w="14400" w:type="dxa"/>
            <w:gridSpan w:val="6"/>
            <w:tcMar/>
          </w:tcPr>
          <w:p w:rsidR="64C343EE" w:rsidP="0F476D91" w:rsidRDefault="64C343EE" w14:paraId="4B3B7B53" w14:textId="4F48D656">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64C343EE">
              <w:rPr>
                <w:rFonts w:ascii="Calibri" w:hAnsi="Calibri" w:eastAsia="Calibri" w:cs="Calibri"/>
                <w:b w:val="1"/>
                <w:bCs w:val="1"/>
                <w:i w:val="0"/>
                <w:iCs w:val="0"/>
                <w:caps w:val="0"/>
                <w:smallCaps w:val="0"/>
                <w:noProof w:val="0"/>
                <w:color w:val="000000" w:themeColor="text1" w:themeTint="FF" w:themeShade="FF"/>
                <w:sz w:val="24"/>
                <w:szCs w:val="24"/>
                <w:lang w:val="en-GB"/>
              </w:rPr>
              <w:t>Vocabulary</w:t>
            </w:r>
            <w:r w:rsidRPr="0F476D91" w:rsidR="64C343EE">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64C343EE" w:rsidP="0F476D91" w:rsidRDefault="64C343EE" w14:paraId="0BAEC158" w14:textId="3A7603C4">
            <w:pPr>
              <w:spacing w:after="0" w:line="240"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Repeated refrains from stories, words to songs and rhymes. Book, read, look, turn, write, words, see, pens, crayon. </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w:t>
            </w:r>
          </w:p>
        </w:tc>
      </w:tr>
      <w:tr w:rsidR="0F476D91" w:rsidTr="19BE7BB2" w14:paraId="67ED33C7">
        <w:trPr>
          <w:trHeight w:val="300"/>
        </w:trPr>
        <w:tc>
          <w:tcPr>
            <w:tcW w:w="14400" w:type="dxa"/>
            <w:gridSpan w:val="6"/>
            <w:tcMar/>
          </w:tcPr>
          <w:p w:rsidR="64C343EE" w:rsidP="0F476D91" w:rsidRDefault="64C343EE" w14:paraId="7F232C0F" w14:textId="5DD6780D">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64C343EE">
              <w:rPr>
                <w:rFonts w:ascii="Calibri" w:hAnsi="Calibri" w:eastAsia="Calibri" w:cs="Calibri"/>
                <w:b w:val="1"/>
                <w:bCs w:val="1"/>
                <w:i w:val="0"/>
                <w:iCs w:val="0"/>
                <w:caps w:val="0"/>
                <w:smallCaps w:val="0"/>
                <w:noProof w:val="0"/>
                <w:color w:val="000000" w:themeColor="text1" w:themeTint="FF" w:themeShade="FF"/>
                <w:sz w:val="24"/>
                <w:szCs w:val="24"/>
                <w:lang w:val="en-GB"/>
              </w:rPr>
              <w:t>Implementation</w:t>
            </w:r>
            <w:r w:rsidRPr="0F476D91" w:rsidR="64C343EE">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64C343EE" w:rsidP="0F476D91" w:rsidRDefault="64C343EE" w14:paraId="652CF5C2" w14:textId="026D5FE9">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Wide selection of books, </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fiction</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non-fiction available. Reading stories, singing familiar songs and rhymes, use of puppets etc to bring stories to life. Use of story sacks. Action songs. A variety of texts and media for ‘writing’ (cards, envelopes, </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note books</w:t>
            </w:r>
            <w:r w:rsidRPr="0F476D91" w:rsidR="64C343E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etc). </w:t>
            </w:r>
          </w:p>
          <w:p w:rsidR="0F476D91" w:rsidP="0F476D91" w:rsidRDefault="0F476D91" w14:paraId="761082C7" w14:textId="6E7B9558">
            <w:pPr>
              <w:pStyle w:val="Normal"/>
              <w:rPr>
                <w:rFonts w:ascii="Calibri" w:hAnsi="Calibri" w:eastAsia="Calibri" w:cs="Calibri"/>
              </w:rPr>
            </w:pPr>
          </w:p>
        </w:tc>
      </w:tr>
    </w:tbl>
    <w:p w:rsidR="0F476D91" w:rsidP="0F476D91" w:rsidRDefault="0F476D91" w14:paraId="647A6978" w14:textId="2AADED8C">
      <w:pPr>
        <w:pStyle w:val="Normal"/>
        <w:rPr/>
      </w:pPr>
    </w:p>
    <w:p w:rsidR="0F476D91" w:rsidP="0F476D91" w:rsidRDefault="0F476D91" w14:paraId="757B6D8B" w14:textId="6C8B8C21">
      <w:pPr>
        <w:pStyle w:val="Normal"/>
        <w:rPr/>
      </w:pPr>
    </w:p>
    <w:p w:rsidR="64C343EE" w:rsidP="0F476D91" w:rsidRDefault="64C343EE" w14:paraId="6B2D5C05" w14:textId="6113D41D">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56"/>
          <w:szCs w:val="56"/>
          <w:lang w:val="en-US"/>
        </w:rPr>
      </w:pPr>
      <w:r w:rsidRPr="0F476D91" w:rsidR="64C343EE">
        <w:rPr>
          <w:rFonts w:ascii="Calibri" w:hAnsi="Calibri" w:eastAsia="Calibri" w:cs="Calibri"/>
          <w:b w:val="1"/>
          <w:bCs w:val="1"/>
          <w:i w:val="0"/>
          <w:iCs w:val="0"/>
          <w:caps w:val="0"/>
          <w:smallCaps w:val="0"/>
          <w:noProof w:val="0"/>
          <w:color w:val="000000" w:themeColor="text1" w:themeTint="FF" w:themeShade="FF"/>
          <w:sz w:val="56"/>
          <w:szCs w:val="56"/>
          <w:lang w:val="en-GB"/>
        </w:rPr>
        <w:t>Mathematics  </w:t>
      </w:r>
      <w:r w:rsidRPr="0F476D91" w:rsidR="64C343EE">
        <w:rPr>
          <w:rFonts w:ascii="Calibri" w:hAnsi="Calibri" w:eastAsia="Calibri" w:cs="Calibri"/>
          <w:b w:val="0"/>
          <w:bCs w:val="0"/>
          <w:i w:val="0"/>
          <w:iCs w:val="0"/>
          <w:caps w:val="0"/>
          <w:smallCaps w:val="0"/>
          <w:noProof w:val="0"/>
          <w:color w:val="000000" w:themeColor="text1" w:themeTint="FF" w:themeShade="FF"/>
          <w:sz w:val="56"/>
          <w:szCs w:val="56"/>
          <w:lang w:val="en-GB"/>
        </w:rPr>
        <w:t> </w:t>
      </w:r>
    </w:p>
    <w:p w:rsidR="64C343EE" w:rsidP="0F476D91" w:rsidRDefault="64C343EE" w14:paraId="67406855" w14:textId="37DA3032">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US"/>
        </w:rPr>
        <w:t xml:space="preserve">Developing a strong grounding in number is essential so that all children develop the necessary building blocks to excel mathematically. Children should be able to count confidently, develop a deep understanding of the numbers to 5 and then 10, they will be introduced to the relationships between them and the patterns within those numbers. By providing frequent and varied opportunities to build and apply this understanding - using resources such as small pebbles for example to sort and count - children will develop a secure base knowledge and vocabulary from which mathematical skills are built. In addition, it is important that the curriculum includes rich opportunities for children to develop their spatial reasoning skills across all areas of mathematics including shape, </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US"/>
        </w:rPr>
        <w:t>space</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and measures. It is important that children develop positive attitudes and interests in mathematics, look for patterns and relationships, spot connections, ‘have a go</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US"/>
        </w:rPr>
        <w:t>’,</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talk to adults and peers about what they notice and not be afraid to make mistakes</w:t>
      </w:r>
      <w:r w:rsidRPr="0F476D91" w:rsidR="64C343EE">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64C343EE" w:rsidP="0F476D91" w:rsidRDefault="64C343EE" w14:paraId="33893347" w14:textId="486377A8">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22"/>
          <w:szCs w:val="22"/>
          <w:lang w:val="en-GB"/>
        </w:rPr>
        <w:t> </w:t>
      </w:r>
    </w:p>
    <w:tbl>
      <w:tblPr>
        <w:tblStyle w:val="TableGrid"/>
        <w:tblW w:w="0" w:type="auto"/>
        <w:tblLayout w:type="fixed"/>
        <w:tblLook w:val="06A0" w:firstRow="1" w:lastRow="0" w:firstColumn="1" w:lastColumn="0" w:noHBand="1" w:noVBand="1"/>
      </w:tblPr>
      <w:tblGrid>
        <w:gridCol w:w="2400"/>
        <w:gridCol w:w="2400"/>
        <w:gridCol w:w="2400"/>
        <w:gridCol w:w="2400"/>
        <w:gridCol w:w="2400"/>
        <w:gridCol w:w="2400"/>
      </w:tblGrid>
      <w:tr w:rsidR="0F476D91" w:rsidTr="19BE7BB2" w14:paraId="694676C2">
        <w:trPr>
          <w:trHeight w:val="300"/>
        </w:trPr>
        <w:tc>
          <w:tcPr>
            <w:tcW w:w="14400" w:type="dxa"/>
            <w:gridSpan w:val="6"/>
            <w:tcMar/>
          </w:tcPr>
          <w:p w:rsidR="68E29BD4" w:rsidP="19BE7BB2" w:rsidRDefault="68E29BD4" w14:paraId="62531BC7" w14:textId="3F18E90A">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9BE7BB2" w:rsidR="44C8A5C2">
              <w:rPr>
                <w:rFonts w:ascii="Calibri" w:hAnsi="Calibri" w:eastAsia="Calibri" w:cs="Calibri"/>
                <w:b w:val="1"/>
                <w:bCs w:val="1"/>
                <w:i w:val="0"/>
                <w:iCs w:val="0"/>
                <w:caps w:val="0"/>
                <w:smallCaps w:val="0"/>
                <w:noProof w:val="0"/>
                <w:color w:val="000000" w:themeColor="text1" w:themeTint="FF" w:themeShade="FF"/>
                <w:sz w:val="52"/>
                <w:szCs w:val="52"/>
                <w:lang w:val="en-US"/>
              </w:rPr>
              <w:t>Robin</w:t>
            </w:r>
            <w:r w:rsidRPr="19BE7BB2" w:rsidR="4A2D23D8">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Room. 2-3 Year Olds</w:t>
            </w:r>
          </w:p>
          <w:p w:rsidR="0F476D91" w:rsidP="0F476D91" w:rsidRDefault="0F476D91" w14:paraId="7139E722" w14:textId="47416F5F">
            <w:pPr>
              <w:pStyle w:val="Normal"/>
              <w:rPr>
                <w:rFonts w:ascii="Calibri" w:hAnsi="Calibri" w:eastAsia="Calibri" w:cs="Calibri"/>
              </w:rPr>
            </w:pPr>
          </w:p>
        </w:tc>
      </w:tr>
      <w:tr w:rsidR="0F476D91" w:rsidTr="19BE7BB2" w14:paraId="7BCA34C3">
        <w:trPr>
          <w:trHeight w:val="300"/>
        </w:trPr>
        <w:tc>
          <w:tcPr>
            <w:tcW w:w="14400" w:type="dxa"/>
            <w:gridSpan w:val="6"/>
            <w:tcMar/>
          </w:tcPr>
          <w:p w:rsidR="05A525FD" w:rsidP="34190B31" w:rsidRDefault="05A525FD" w14:paraId="348693D4" w14:textId="3B39897A">
            <w:pPr>
              <w:pStyle w:val="Normal"/>
              <w:jc w:val="left"/>
              <w:rPr>
                <w:rFonts w:ascii="Calibri" w:hAnsi="Calibri" w:eastAsia="Calibri" w:cs="Calibri"/>
              </w:rPr>
            </w:pPr>
            <w:r w:rsidRPr="34190B31" w:rsidR="05A525FD">
              <w:rPr>
                <w:rFonts w:ascii="Calibri" w:hAnsi="Calibri" w:eastAsia="Calibri" w:cs="Calibri"/>
                <w:b w:val="1"/>
                <w:bCs w:val="1"/>
              </w:rPr>
              <w:t>Steps of Progression &gt;&gt;&gt;&gt;&gt;&gt;&gt;&gt;&gt;&gt;&gt;&gt;&gt;&gt;&gt;&gt;&gt;&gt;&gt;&gt;&gt;&gt;&gt;&gt;&gt;&gt;&gt;&gt;&gt;&gt;&gt;&gt;&gt;&gt;&gt;&gt;&gt;&gt;&gt;&gt;&gt;&gt;&gt;&gt;&gt;&gt;&gt;&gt;&gt;&gt;&gt;&gt;&gt;&gt;&gt;&gt;&gt;&gt;&gt;&gt;&gt;&gt;&gt;&gt;&gt;&gt;&gt;&gt;&gt;&gt;&gt;&gt;&gt;&gt;&gt;&gt;&gt;&gt;&gt;&gt;&gt;&gt;&gt;&gt;&gt;&gt;&gt;&gt;&gt;&gt;&gt;&gt;&gt;&gt;&gt;&gt;&gt;&gt;&gt;</w:t>
            </w:r>
          </w:p>
        </w:tc>
      </w:tr>
      <w:tr w:rsidR="0F476D91" w:rsidTr="19BE7BB2" w14:paraId="7C8B87DC">
        <w:trPr>
          <w:trHeight w:val="300"/>
        </w:trPr>
        <w:tc>
          <w:tcPr>
            <w:tcW w:w="2400" w:type="dxa"/>
            <w:tcMar/>
          </w:tcPr>
          <w:p w:rsidR="68E29BD4" w:rsidP="0F476D91" w:rsidRDefault="68E29BD4" w14:paraId="3362B41E" w14:textId="254E088D">
            <w:pPr>
              <w:pStyle w:val="ListParagraph"/>
              <w:numPr>
                <w:ilvl w:val="0"/>
                <w:numId w:val="25"/>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To take part in finger rhymes with numbers.</w:t>
            </w:r>
          </w:p>
          <w:p w:rsidR="68E29BD4" w:rsidP="0F476D91" w:rsidRDefault="68E29BD4" w14:paraId="02CBB06A" w14:textId="4D52403D">
            <w:pPr>
              <w:pStyle w:val="ListParagraph"/>
              <w:numPr>
                <w:ilvl w:val="0"/>
                <w:numId w:val="25"/>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Enjoy filling and emptying containers.</w:t>
            </w:r>
          </w:p>
          <w:p w:rsidR="68E29BD4" w:rsidP="0F476D91" w:rsidRDefault="68E29BD4" w14:paraId="7EDC8583" w14:textId="186A5177">
            <w:pPr>
              <w:pStyle w:val="ListParagraph"/>
              <w:numPr>
                <w:ilvl w:val="0"/>
                <w:numId w:val="25"/>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Becoming familiar with patterns in daily routines.</w:t>
            </w:r>
          </w:p>
          <w:p w:rsidR="0F476D91" w:rsidP="0F476D91" w:rsidRDefault="0F476D91" w14:paraId="75EBD7F4" w14:textId="45CD8C4E">
            <w:pPr>
              <w:pStyle w:val="Normal"/>
              <w:rPr>
                <w:rFonts w:ascii="Calibri" w:hAnsi="Calibri" w:eastAsia="Calibri" w:cs="Calibri"/>
                <w:sz w:val="18"/>
                <w:szCs w:val="18"/>
              </w:rPr>
            </w:pPr>
          </w:p>
        </w:tc>
        <w:tc>
          <w:tcPr>
            <w:tcW w:w="2400" w:type="dxa"/>
            <w:tcMar/>
          </w:tcPr>
          <w:p w:rsidR="68E29BD4" w:rsidP="0F476D91" w:rsidRDefault="68E29BD4" w14:paraId="3C8F7C2D" w14:textId="64BA6CC8">
            <w:pPr>
              <w:pStyle w:val="ListParagraph"/>
              <w:numPr>
                <w:ilvl w:val="0"/>
                <w:numId w:val="26"/>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Recite numbers 1-5</w:t>
            </w:r>
          </w:p>
          <w:p w:rsidR="68E29BD4" w:rsidP="0F476D91" w:rsidRDefault="68E29BD4" w14:paraId="4DB56184" w14:textId="491BBBF9">
            <w:pPr>
              <w:pStyle w:val="ListParagraph"/>
              <w:numPr>
                <w:ilvl w:val="0"/>
                <w:numId w:val="26"/>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 xml:space="preserve">Explore </w:t>
            </w: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capacity</w:t>
            </w: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by </w:t>
            </w: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selecting,</w:t>
            </w: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filling and emptying containers.</w:t>
            </w:r>
          </w:p>
          <w:p w:rsidR="68E29BD4" w:rsidP="0F476D91" w:rsidRDefault="68E29BD4" w14:paraId="76209FD5" w14:textId="09062C29">
            <w:pPr>
              <w:pStyle w:val="ListParagraph"/>
              <w:numPr>
                <w:ilvl w:val="0"/>
                <w:numId w:val="26"/>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Begin to notice</w:t>
            </w: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numerals in the environment. In books etc.</w:t>
            </w:r>
          </w:p>
          <w:p w:rsidR="0F476D91" w:rsidP="0F476D91" w:rsidRDefault="0F476D91" w14:paraId="43F8964A" w14:textId="5EB45199">
            <w:pPr>
              <w:pStyle w:val="Normal"/>
              <w:rPr>
                <w:rFonts w:ascii="Calibri" w:hAnsi="Calibri" w:eastAsia="Calibri" w:cs="Calibri"/>
                <w:sz w:val="18"/>
                <w:szCs w:val="18"/>
              </w:rPr>
            </w:pPr>
          </w:p>
        </w:tc>
        <w:tc>
          <w:tcPr>
            <w:tcW w:w="2400" w:type="dxa"/>
            <w:tcMar/>
          </w:tcPr>
          <w:p w:rsidR="68E29BD4" w:rsidP="0F476D91" w:rsidRDefault="68E29BD4" w14:paraId="195824EC" w14:textId="4455B277">
            <w:pPr>
              <w:pStyle w:val="ListParagraph"/>
              <w:numPr>
                <w:ilvl w:val="0"/>
                <w:numId w:val="27"/>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Recognise some numerals, especially ones with personal significance (age, house number etc) </w:t>
            </w:r>
          </w:p>
          <w:p w:rsidR="68E29BD4" w:rsidP="0F476D91" w:rsidRDefault="68E29BD4" w14:paraId="6027797B" w14:textId="67047861">
            <w:pPr>
              <w:pStyle w:val="ListParagraph"/>
              <w:numPr>
                <w:ilvl w:val="0"/>
                <w:numId w:val="27"/>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Is interested in what happens next using the pattern of everyday routines.</w:t>
            </w:r>
          </w:p>
          <w:p w:rsidR="68E29BD4" w:rsidP="0F476D91" w:rsidRDefault="68E29BD4" w14:paraId="62D8B3C0" w14:textId="04467CB5">
            <w:pPr>
              <w:pStyle w:val="ListParagraph"/>
              <w:numPr>
                <w:ilvl w:val="0"/>
                <w:numId w:val="27"/>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To understand what big and little mean</w:t>
            </w:r>
          </w:p>
          <w:p w:rsidR="0F476D91" w:rsidP="0F476D91" w:rsidRDefault="0F476D91" w14:paraId="21F49D60" w14:textId="16E10E7A">
            <w:pPr>
              <w:pStyle w:val="Normal"/>
              <w:rPr>
                <w:rFonts w:ascii="Calibri" w:hAnsi="Calibri" w:eastAsia="Calibri" w:cs="Calibri"/>
                <w:sz w:val="18"/>
                <w:szCs w:val="18"/>
              </w:rPr>
            </w:pPr>
          </w:p>
        </w:tc>
        <w:tc>
          <w:tcPr>
            <w:tcW w:w="2400" w:type="dxa"/>
            <w:tcMar/>
          </w:tcPr>
          <w:p w:rsidR="68E29BD4" w:rsidP="0F476D91" w:rsidRDefault="68E29BD4" w14:paraId="00B4FFB1" w14:textId="6887CB83">
            <w:pPr>
              <w:pStyle w:val="ListParagraph"/>
              <w:numPr>
                <w:ilvl w:val="0"/>
                <w:numId w:val="28"/>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Begin to compare and recognise changes in numbers of things using words like more, lots.</w:t>
            </w:r>
          </w:p>
          <w:p w:rsidR="68E29BD4" w:rsidP="0F476D91" w:rsidRDefault="68E29BD4" w14:paraId="53D7A47E" w14:textId="766400E5">
            <w:pPr>
              <w:pStyle w:val="ListParagraph"/>
              <w:numPr>
                <w:ilvl w:val="0"/>
                <w:numId w:val="28"/>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Move their bodies around objects, explore fitting into spaces and explore how things look from different viewpoints.</w:t>
            </w:r>
          </w:p>
          <w:p w:rsidR="68E29BD4" w:rsidP="0F476D91" w:rsidRDefault="68E29BD4" w14:paraId="2227C3A9" w14:textId="4AFB3979">
            <w:pPr>
              <w:pStyle w:val="ListParagraph"/>
              <w:numPr>
                <w:ilvl w:val="0"/>
                <w:numId w:val="28"/>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To use big and little correctly and begin to use other words to describe size</w:t>
            </w:r>
          </w:p>
          <w:p w:rsidR="0F476D91" w:rsidP="0F476D91" w:rsidRDefault="0F476D91" w14:paraId="1A373E55" w14:textId="18EDE097">
            <w:pPr>
              <w:pStyle w:val="Normal"/>
              <w:rPr>
                <w:rFonts w:ascii="Calibri" w:hAnsi="Calibri" w:eastAsia="Calibri" w:cs="Calibri"/>
                <w:sz w:val="18"/>
                <w:szCs w:val="18"/>
              </w:rPr>
            </w:pPr>
          </w:p>
        </w:tc>
        <w:tc>
          <w:tcPr>
            <w:tcW w:w="2400" w:type="dxa"/>
            <w:tcMar/>
          </w:tcPr>
          <w:p w:rsidR="68E29BD4" w:rsidP="0F476D91" w:rsidRDefault="68E29BD4" w14:paraId="46EF9ECC" w14:textId="491E0937">
            <w:pPr>
              <w:pStyle w:val="ListParagraph"/>
              <w:numPr>
                <w:ilvl w:val="0"/>
                <w:numId w:val="29"/>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Recite numbers 1-10 and can count a group of 3 accurately.</w:t>
            </w:r>
          </w:p>
          <w:p w:rsidR="68E29BD4" w:rsidP="0F476D91" w:rsidRDefault="68E29BD4" w14:paraId="62AD9112" w14:textId="089B4F4A">
            <w:pPr>
              <w:pStyle w:val="ListParagraph"/>
              <w:numPr>
                <w:ilvl w:val="0"/>
                <w:numId w:val="29"/>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8E29BD4">
              <w:rPr>
                <w:rFonts w:ascii="Calibri" w:hAnsi="Calibri" w:eastAsia="Calibri" w:cs="Calibri"/>
                <w:b w:val="0"/>
                <w:bCs w:val="0"/>
                <w:i w:val="0"/>
                <w:iCs w:val="0"/>
                <w:caps w:val="0"/>
                <w:smallCaps w:val="0"/>
                <w:noProof w:val="0"/>
                <w:color w:val="000000" w:themeColor="text1" w:themeTint="FF" w:themeShade="FF"/>
                <w:sz w:val="18"/>
                <w:szCs w:val="18"/>
                <w:lang w:val="en-GB"/>
              </w:rPr>
              <w:t>To build with a range of resources exploring size (big, tall, high, small, little) using 1:1 correspondence when counting.</w:t>
            </w:r>
          </w:p>
          <w:p w:rsidR="0F476D91" w:rsidP="0F476D91" w:rsidRDefault="0F476D91" w14:paraId="068B8D97" w14:textId="6FF5254C">
            <w:pPr>
              <w:pStyle w:val="Normal"/>
              <w:rPr>
                <w:rFonts w:ascii="Calibri" w:hAnsi="Calibri" w:eastAsia="Calibri" w:cs="Calibri"/>
                <w:sz w:val="18"/>
                <w:szCs w:val="18"/>
              </w:rPr>
            </w:pPr>
          </w:p>
        </w:tc>
        <w:tc>
          <w:tcPr>
            <w:tcW w:w="2400" w:type="dxa"/>
            <w:tcMar/>
          </w:tcPr>
          <w:p w:rsidR="383BB300" w:rsidP="0F476D91" w:rsidRDefault="383BB300" w14:paraId="54304359" w14:textId="3453A20B">
            <w:pPr>
              <w:pStyle w:val="ListParagraph"/>
              <w:numPr>
                <w:ilvl w:val="0"/>
                <w:numId w:val="3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GB"/>
              </w:rPr>
              <w:t>To be starting to explore counting beyond 10.</w:t>
            </w:r>
          </w:p>
          <w:p w:rsidR="383BB300" w:rsidP="0F476D91" w:rsidRDefault="383BB300" w14:paraId="1C4E7011" w14:textId="2AD04D9D">
            <w:pPr>
              <w:pStyle w:val="ListParagraph"/>
              <w:numPr>
                <w:ilvl w:val="0"/>
                <w:numId w:val="3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GB"/>
              </w:rPr>
              <w:t>Respond to some spatial and positional language.</w:t>
            </w:r>
          </w:p>
          <w:p w:rsidR="383BB300" w:rsidP="0F476D91" w:rsidRDefault="383BB300" w14:paraId="19731E3E" w14:textId="055ED69C">
            <w:pPr>
              <w:pStyle w:val="ListParagraph"/>
              <w:numPr>
                <w:ilvl w:val="0"/>
                <w:numId w:val="3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GB"/>
              </w:rPr>
              <w:t>Begin to understand some talk about immediate past and future.</w:t>
            </w:r>
          </w:p>
          <w:p w:rsidR="0F476D91" w:rsidP="0F476D91" w:rsidRDefault="0F476D91" w14:paraId="766CA290" w14:textId="36D09AC7">
            <w:pPr>
              <w:pStyle w:val="Normal"/>
              <w:rPr>
                <w:rFonts w:ascii="Calibri" w:hAnsi="Calibri" w:eastAsia="Calibri" w:cs="Calibri"/>
                <w:sz w:val="18"/>
                <w:szCs w:val="18"/>
              </w:rPr>
            </w:pPr>
          </w:p>
        </w:tc>
      </w:tr>
      <w:tr w:rsidR="0F476D91" w:rsidTr="19BE7BB2" w14:paraId="0B251219">
        <w:trPr>
          <w:trHeight w:val="300"/>
        </w:trPr>
        <w:tc>
          <w:tcPr>
            <w:tcW w:w="14400" w:type="dxa"/>
            <w:gridSpan w:val="6"/>
            <w:tcMar/>
          </w:tcPr>
          <w:p w:rsidR="383BB300" w:rsidP="0F476D91" w:rsidRDefault="383BB300" w14:paraId="2AC3A2AF" w14:textId="05C841D2">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383BB300">
              <w:rPr>
                <w:rFonts w:ascii="Calibri" w:hAnsi="Calibri" w:eastAsia="Calibri" w:cs="Calibri"/>
                <w:b w:val="1"/>
                <w:bCs w:val="1"/>
                <w:i w:val="0"/>
                <w:iCs w:val="0"/>
                <w:caps w:val="0"/>
                <w:smallCaps w:val="0"/>
                <w:noProof w:val="0"/>
                <w:color w:val="000000" w:themeColor="text1" w:themeTint="FF" w:themeShade="FF"/>
                <w:sz w:val="24"/>
                <w:szCs w:val="24"/>
                <w:lang w:val="en-GB"/>
              </w:rPr>
              <w:t>Vocabulary </w:t>
            </w:r>
            <w:r w:rsidRPr="0F476D91" w:rsidR="383BB300">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383BB300" w:rsidP="0F476D91" w:rsidRDefault="383BB300" w14:paraId="7CABC46B" w14:textId="55C287E7">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US"/>
              </w:rPr>
              <w:t xml:space="preserve">Numbers/counting. </w:t>
            </w: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US"/>
              </w:rPr>
              <w:t>Colour</w:t>
            </w: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US"/>
              </w:rPr>
              <w:t xml:space="preserve"> names. Fit, same, match, full, empty, fill, pour, scoop, puzzle, mix, heavy, light, house, home, street, dots, line, </w:t>
            </w: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US"/>
              </w:rPr>
              <w:t>zig-zag</w:t>
            </w: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US"/>
              </w:rPr>
              <w:t>, wavy.</w:t>
            </w: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GB"/>
              </w:rPr>
              <w:t> Big/small, high/low. Shape names.</w:t>
            </w:r>
          </w:p>
          <w:p w:rsidR="0F476D91" w:rsidP="0F476D91" w:rsidRDefault="0F476D91" w14:paraId="75620F6D" w14:textId="031F3CDE">
            <w:pPr>
              <w:pStyle w:val="Normal"/>
              <w:rPr>
                <w:rFonts w:ascii="Calibri" w:hAnsi="Calibri" w:eastAsia="Calibri" w:cs="Calibri"/>
              </w:rPr>
            </w:pPr>
          </w:p>
        </w:tc>
      </w:tr>
      <w:tr w:rsidR="0F476D91" w:rsidTr="19BE7BB2" w14:paraId="6B59463A">
        <w:trPr>
          <w:trHeight w:val="300"/>
        </w:trPr>
        <w:tc>
          <w:tcPr>
            <w:tcW w:w="14400" w:type="dxa"/>
            <w:gridSpan w:val="6"/>
            <w:tcMar/>
          </w:tcPr>
          <w:p w:rsidR="383BB300" w:rsidP="0F476D91" w:rsidRDefault="383BB300" w14:paraId="56411D23" w14:textId="3A291586">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383BB300">
              <w:rPr>
                <w:rFonts w:ascii="Calibri" w:hAnsi="Calibri" w:eastAsia="Calibri" w:cs="Calibri"/>
                <w:b w:val="1"/>
                <w:bCs w:val="1"/>
                <w:i w:val="0"/>
                <w:iCs w:val="0"/>
                <w:caps w:val="0"/>
                <w:smallCaps w:val="0"/>
                <w:noProof w:val="0"/>
                <w:color w:val="000000" w:themeColor="text1" w:themeTint="FF" w:themeShade="FF"/>
                <w:sz w:val="24"/>
                <w:szCs w:val="24"/>
                <w:lang w:val="en-GB"/>
              </w:rPr>
              <w:t>Implementation </w:t>
            </w:r>
            <w:r w:rsidRPr="0F476D91" w:rsidR="383BB300">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383BB300" w:rsidP="0F476D91" w:rsidRDefault="383BB300" w14:paraId="17959DBF" w14:textId="04ED4783">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US"/>
              </w:rPr>
              <w:t>Provide jigsaws and shape fit puzzles.</w:t>
            </w: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GB"/>
              </w:rPr>
              <w:t> Water and Sand play.</w:t>
            </w:r>
          </w:p>
          <w:p w:rsidR="383BB300" w:rsidP="0F476D91" w:rsidRDefault="383BB300" w14:paraId="72812389" w14:textId="131B6C0C">
            <w:pPr>
              <w:spacing w:after="0" w:line="240"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US"/>
              </w:rPr>
              <w:t>Numbers available around the classroom in all learning areas, number lines displayed.</w:t>
            </w: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GB"/>
              </w:rPr>
              <w:t> </w:t>
            </w:r>
            <w:r w:rsidRPr="0F476D91" w:rsidR="383BB300">
              <w:rPr>
                <w:rFonts w:ascii="Calibri" w:hAnsi="Calibri" w:eastAsia="Calibri" w:cs="Calibri"/>
                <w:b w:val="0"/>
                <w:bCs w:val="0"/>
                <w:i w:val="0"/>
                <w:iCs w:val="0"/>
                <w:caps w:val="0"/>
                <w:smallCaps w:val="0"/>
                <w:noProof w:val="0"/>
                <w:color w:val="000000" w:themeColor="text1" w:themeTint="FF" w:themeShade="FF"/>
                <w:sz w:val="18"/>
                <w:szCs w:val="18"/>
                <w:lang w:val="en-US"/>
              </w:rPr>
              <w:t>Counting everyday objects with children. Observe and match patterns in the environment, indoors and outdoors.</w:t>
            </w:r>
          </w:p>
        </w:tc>
      </w:tr>
    </w:tbl>
    <w:p w:rsidR="0F476D91" w:rsidP="0F476D91" w:rsidRDefault="0F476D91" w14:paraId="7B5A21AB" w14:textId="732B19C5">
      <w:pPr>
        <w:pStyle w:val="Normal"/>
        <w:rPr/>
      </w:pPr>
    </w:p>
    <w:p w:rsidR="383BB300" w:rsidP="34190B31" w:rsidRDefault="383BB300" w14:paraId="7F0527A0" w14:textId="4D8892DE">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56"/>
          <w:szCs w:val="56"/>
          <w:lang w:val="en-US"/>
        </w:rPr>
      </w:pPr>
      <w:r w:rsidRPr="34190B31" w:rsidR="383BB300">
        <w:rPr>
          <w:rFonts w:ascii="Calibri" w:hAnsi="Calibri" w:eastAsia="Calibri" w:cs="Calibri"/>
          <w:b w:val="1"/>
          <w:bCs w:val="1"/>
          <w:i w:val="0"/>
          <w:iCs w:val="0"/>
          <w:caps w:val="0"/>
          <w:smallCaps w:val="0"/>
          <w:noProof w:val="0"/>
          <w:color w:val="000000" w:themeColor="text1" w:themeTint="FF" w:themeShade="FF"/>
          <w:sz w:val="56"/>
          <w:szCs w:val="56"/>
          <w:lang w:val="en-GB"/>
        </w:rPr>
        <w:t>Understanding the world.</w:t>
      </w:r>
      <w:r w:rsidRPr="34190B31" w:rsidR="383BB300">
        <w:rPr>
          <w:rFonts w:ascii="Calibri" w:hAnsi="Calibri" w:eastAsia="Calibri" w:cs="Calibri"/>
          <w:b w:val="0"/>
          <w:bCs w:val="0"/>
          <w:i w:val="0"/>
          <w:iCs w:val="0"/>
          <w:caps w:val="0"/>
          <w:smallCaps w:val="0"/>
          <w:noProof w:val="0"/>
          <w:color w:val="000000" w:themeColor="text1" w:themeTint="FF" w:themeShade="FF"/>
          <w:sz w:val="56"/>
          <w:szCs w:val="56"/>
          <w:lang w:val="en-GB"/>
        </w:rPr>
        <w:t> </w:t>
      </w:r>
    </w:p>
    <w:p w:rsidR="383BB300" w:rsidP="0F476D91" w:rsidRDefault="383BB300" w14:paraId="028DA24E" w14:textId="57298AEF">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Understanding the world involves guiding children to make sense of their physical world and their community. The frequency and range of children’s </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personal experiences</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increases their knowledge and sense of the world around them – from visiting parks, </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libraries</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and museums to meeting </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important members</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of society such as police officers, </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nurses</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and firefighters. In addition, listening to a broad selection of stories, non-fiction, </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rhymes</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and poems will foster their understanding of our culturally, socially, </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technologically</w:t>
      </w:r>
      <w:r w:rsidRPr="0F476D91" w:rsidR="383BB300">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and ecologically diverse world.</w:t>
      </w:r>
      <w:r w:rsidRPr="0F476D91" w:rsidR="383BB30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F476D91" w:rsidP="0F476D91" w:rsidRDefault="0F476D91" w14:paraId="0965F2C1" w14:textId="0B85C0A2">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tbl>
      <w:tblPr>
        <w:tblStyle w:val="TableGrid"/>
        <w:tblW w:w="0" w:type="auto"/>
        <w:tblLayout w:type="fixed"/>
        <w:tblLook w:val="06A0" w:firstRow="1" w:lastRow="0" w:firstColumn="1" w:lastColumn="0" w:noHBand="1" w:noVBand="1"/>
      </w:tblPr>
      <w:tblGrid>
        <w:gridCol w:w="2400"/>
        <w:gridCol w:w="2400"/>
        <w:gridCol w:w="2400"/>
        <w:gridCol w:w="2400"/>
        <w:gridCol w:w="2400"/>
        <w:gridCol w:w="2400"/>
      </w:tblGrid>
      <w:tr w:rsidR="0F476D91" w:rsidTr="19BE7BB2" w14:paraId="5D8B018B">
        <w:trPr>
          <w:trHeight w:val="300"/>
        </w:trPr>
        <w:tc>
          <w:tcPr>
            <w:tcW w:w="14400" w:type="dxa"/>
            <w:gridSpan w:val="6"/>
            <w:tcMar/>
          </w:tcPr>
          <w:p w:rsidR="1377920A" w:rsidP="19BE7BB2" w:rsidRDefault="1377920A" w14:paraId="4978E063" w14:textId="3C8CDAE8">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9BE7BB2" w:rsidR="7D28DF79">
              <w:rPr>
                <w:rFonts w:ascii="Calibri" w:hAnsi="Calibri" w:eastAsia="Calibri" w:cs="Calibri"/>
                <w:b w:val="1"/>
                <w:bCs w:val="1"/>
                <w:i w:val="0"/>
                <w:iCs w:val="0"/>
                <w:caps w:val="0"/>
                <w:smallCaps w:val="0"/>
                <w:noProof w:val="0"/>
                <w:color w:val="000000" w:themeColor="text1" w:themeTint="FF" w:themeShade="FF"/>
                <w:sz w:val="52"/>
                <w:szCs w:val="52"/>
                <w:lang w:val="en-US"/>
              </w:rPr>
              <w:t>Robin</w:t>
            </w:r>
            <w:r w:rsidRPr="19BE7BB2" w:rsidR="71C5C990">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Room. 2-3 Year Olds</w:t>
            </w:r>
          </w:p>
          <w:p w:rsidR="0F476D91" w:rsidP="0F476D91" w:rsidRDefault="0F476D91" w14:paraId="280C332B" w14:textId="6646BD07">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p>
        </w:tc>
      </w:tr>
      <w:tr w:rsidR="0F476D91" w:rsidTr="19BE7BB2" w14:paraId="7F8FFF87">
        <w:trPr>
          <w:trHeight w:val="300"/>
        </w:trPr>
        <w:tc>
          <w:tcPr>
            <w:tcW w:w="14400" w:type="dxa"/>
            <w:gridSpan w:val="6"/>
            <w:tcMar/>
          </w:tcPr>
          <w:p w:rsidR="08D3F2AC" w:rsidP="34190B31" w:rsidRDefault="08D3F2AC" w14:paraId="12848BEA" w14:textId="02C3334A">
            <w:pPr>
              <w:pStyle w:val="Normal"/>
              <w:jc w:val="left"/>
              <w:rPr>
                <w:rFonts w:ascii="Calibri" w:hAnsi="Calibri" w:eastAsia="Calibri" w:cs="Calibri"/>
              </w:rPr>
            </w:pPr>
            <w:r w:rsidRPr="34190B31" w:rsidR="08D3F2AC">
              <w:rPr>
                <w:rFonts w:ascii="Calibri" w:hAnsi="Calibri" w:eastAsia="Calibri" w:cs="Calibri"/>
                <w:b w:val="1"/>
                <w:bCs w:val="1"/>
              </w:rPr>
              <w:t>Steps of Progression &gt;&gt;&gt;&gt;&gt;&gt;&gt;&gt;&gt;&gt;&gt;&gt;&gt;&gt;&gt;&gt;&gt;&gt;&gt;&gt;&gt;&gt;&gt;&gt;&gt;&gt;&gt;&gt;&gt;&gt;&gt;&gt;&gt;&gt;&gt;&gt;&gt;&gt;&gt;&gt;&gt;&gt;&gt;&gt;&gt;&gt;&gt;&gt;&gt;&gt;&gt;&gt;&gt;&gt;&gt;&gt;&gt;&gt;&gt;&gt;&gt;&gt;&gt;&gt;&gt;&gt;&gt;&gt;&gt;&gt;&gt;&gt;&gt;&gt;&gt;&gt;&gt;&gt;&gt;&gt;&gt;&gt;&gt;&gt;&gt;&gt;&gt;&gt;&gt;&gt;&gt;&gt;&gt;&gt;&gt;&gt;&gt;&gt;&gt;</w:t>
            </w:r>
          </w:p>
        </w:tc>
      </w:tr>
      <w:tr w:rsidR="0F476D91" w:rsidTr="19BE7BB2" w14:paraId="0554F84F">
        <w:trPr>
          <w:trHeight w:val="300"/>
        </w:trPr>
        <w:tc>
          <w:tcPr>
            <w:tcW w:w="2400" w:type="dxa"/>
            <w:tcMar/>
          </w:tcPr>
          <w:p w:rsidR="1377920A" w:rsidP="0F476D91" w:rsidRDefault="1377920A" w14:paraId="3CF548BD" w14:textId="7C857CAA">
            <w:pPr>
              <w:pStyle w:val="ListParagraph"/>
              <w:numPr>
                <w:ilvl w:val="0"/>
                <w:numId w:val="31"/>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To be curious about people, show interest in stories about people, </w:t>
            </w: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animals</w:t>
            </w: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or objects that they are familiar </w:t>
            </w: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with</w:t>
            </w: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or which fascinate them.</w:t>
            </w:r>
          </w:p>
          <w:p w:rsidR="1377920A" w:rsidP="0F476D91" w:rsidRDefault="1377920A" w14:paraId="0456E8B8" w14:textId="5BAC1AF3">
            <w:pPr>
              <w:pStyle w:val="ListParagraph"/>
              <w:numPr>
                <w:ilvl w:val="0"/>
                <w:numId w:val="31"/>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To be curious and interested to explore new and familiar experiences in nature – grass, mud, puddles, plant life.</w:t>
            </w:r>
          </w:p>
          <w:p w:rsidR="0F476D91" w:rsidP="0F476D91" w:rsidRDefault="0F476D91" w14:paraId="55D12932" w14:textId="79698A6D">
            <w:pPr>
              <w:pStyle w:val="Normal"/>
              <w:rPr>
                <w:rFonts w:ascii="Calibri" w:hAnsi="Calibri" w:eastAsia="Calibri" w:cs="Calibri"/>
                <w:b w:val="0"/>
                <w:bCs w:val="0"/>
                <w:i w:val="0"/>
                <w:iCs w:val="0"/>
                <w:caps w:val="0"/>
                <w:smallCaps w:val="0"/>
                <w:noProof w:val="0"/>
                <w:color w:val="000000" w:themeColor="text1" w:themeTint="FF" w:themeShade="FF"/>
                <w:sz w:val="18"/>
                <w:szCs w:val="18"/>
                <w:lang w:val="en-US"/>
              </w:rPr>
            </w:pPr>
          </w:p>
        </w:tc>
        <w:tc>
          <w:tcPr>
            <w:tcW w:w="2400" w:type="dxa"/>
            <w:tcMar/>
          </w:tcPr>
          <w:p w:rsidR="1377920A" w:rsidP="0F476D91" w:rsidRDefault="1377920A" w14:paraId="0CCE750A" w14:textId="44D54E24">
            <w:pPr>
              <w:pStyle w:val="ListParagraph"/>
              <w:numPr>
                <w:ilvl w:val="0"/>
                <w:numId w:val="32"/>
              </w:numPr>
              <w:spacing w:before="0" w:beforeAutospacing="off" w:after="0" w:afterAutospacing="off" w:line="240" w:lineRule="auto"/>
              <w:ind w:right="0"/>
              <w:jc w:val="left"/>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To begin to have their own friends.</w:t>
            </w:r>
          </w:p>
          <w:p w:rsidR="1377920A" w:rsidP="0F476D91" w:rsidRDefault="1377920A" w14:paraId="4C7D5B1A" w14:textId="6DF52E6B">
            <w:pPr>
              <w:pStyle w:val="ListParagraph"/>
              <w:numPr>
                <w:ilvl w:val="0"/>
                <w:numId w:val="32"/>
              </w:numPr>
              <w:spacing w:before="0" w:beforeAutospacing="off" w:after="0" w:afterAutospacing="off" w:line="240" w:lineRule="auto"/>
              <w:ind w:right="0"/>
              <w:jc w:val="left"/>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117AC5A5">
              <w:rPr>
                <w:rFonts w:ascii="Calibri" w:hAnsi="Calibri" w:eastAsia="Calibri" w:cs="Calibri"/>
                <w:b w:val="0"/>
                <w:bCs w:val="0"/>
                <w:i w:val="0"/>
                <w:iCs w:val="0"/>
                <w:caps w:val="0"/>
                <w:smallCaps w:val="0"/>
                <w:noProof w:val="0"/>
                <w:color w:val="000000" w:themeColor="text1" w:themeTint="FF" w:themeShade="FF"/>
                <w:sz w:val="18"/>
                <w:szCs w:val="18"/>
                <w:lang w:val="en-GB"/>
              </w:rPr>
              <w:t>Enjoy playing with small world toys, building on first hand experiences such as visiting farms. Travelling on the train.</w:t>
            </w:r>
          </w:p>
          <w:p w:rsidR="6D19D104" w:rsidP="34190B31" w:rsidRDefault="6D19D104" w14:paraId="2D7AB733" w14:textId="179DCE1E">
            <w:pPr>
              <w:pStyle w:val="ListParagraph"/>
              <w:numPr>
                <w:ilvl w:val="0"/>
                <w:numId w:val="32"/>
              </w:numPr>
              <w:spacing w:before="0" w:beforeAutospacing="off" w:after="0" w:afterAutospacing="off" w:line="240" w:lineRule="auto"/>
              <w:ind w:right="0"/>
              <w:jc w:val="left"/>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6D19D104">
              <w:rPr>
                <w:rFonts w:ascii="Calibri" w:hAnsi="Calibri" w:eastAsia="Calibri" w:cs="Calibri"/>
                <w:b w:val="0"/>
                <w:bCs w:val="0"/>
                <w:i w:val="0"/>
                <w:iCs w:val="0"/>
                <w:caps w:val="0"/>
                <w:smallCaps w:val="0"/>
                <w:noProof w:val="0"/>
                <w:color w:val="000000" w:themeColor="text1" w:themeTint="FF" w:themeShade="FF"/>
                <w:sz w:val="18"/>
                <w:szCs w:val="18"/>
                <w:lang w:val="en-GB"/>
              </w:rPr>
              <w:t>Notice seasonal changes such as the weather and the leaves changing colour.</w:t>
            </w:r>
          </w:p>
          <w:p w:rsidR="0F476D91" w:rsidP="0F476D91" w:rsidRDefault="0F476D91" w14:paraId="20334C55" w14:textId="28467B60">
            <w:pPr>
              <w:pStyle w:val="Normal"/>
              <w:rPr>
                <w:rFonts w:ascii="Calibri" w:hAnsi="Calibri" w:eastAsia="Calibri" w:cs="Calibri"/>
                <w:b w:val="0"/>
                <w:bCs w:val="0"/>
                <w:i w:val="0"/>
                <w:iCs w:val="0"/>
                <w:caps w:val="0"/>
                <w:smallCaps w:val="0"/>
                <w:noProof w:val="0"/>
                <w:color w:val="000000" w:themeColor="text1" w:themeTint="FF" w:themeShade="FF"/>
                <w:sz w:val="18"/>
                <w:szCs w:val="18"/>
                <w:lang w:val="en-US"/>
              </w:rPr>
            </w:pPr>
          </w:p>
        </w:tc>
        <w:tc>
          <w:tcPr>
            <w:tcW w:w="2400" w:type="dxa"/>
            <w:tcMar/>
          </w:tcPr>
          <w:p w:rsidR="1377920A" w:rsidP="0F476D91" w:rsidRDefault="1377920A" w14:paraId="226B1636" w14:textId="424FA14D">
            <w:pPr>
              <w:pStyle w:val="ListParagraph"/>
              <w:numPr>
                <w:ilvl w:val="0"/>
                <w:numId w:val="33"/>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In pretend play imitate everyday actions and events from their own family and cultural background.</w:t>
            </w:r>
          </w:p>
          <w:p w:rsidR="1377920A" w:rsidP="0F476D91" w:rsidRDefault="1377920A" w14:paraId="44373486" w14:textId="330C2357">
            <w:pPr>
              <w:pStyle w:val="ListParagraph"/>
              <w:numPr>
                <w:ilvl w:val="0"/>
                <w:numId w:val="33"/>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To learn that they have similarities and differences that connect them to and distinguish them from others.</w:t>
            </w:r>
          </w:p>
          <w:p w:rsidR="0F476D91" w:rsidP="0F476D91" w:rsidRDefault="0F476D91" w14:paraId="02930829" w14:textId="7CEDFC74">
            <w:pPr>
              <w:pStyle w:val="Normal"/>
              <w:rPr>
                <w:rFonts w:ascii="Calibri" w:hAnsi="Calibri" w:eastAsia="Calibri" w:cs="Calibri"/>
                <w:b w:val="0"/>
                <w:bCs w:val="0"/>
                <w:i w:val="0"/>
                <w:iCs w:val="0"/>
                <w:caps w:val="0"/>
                <w:smallCaps w:val="0"/>
                <w:noProof w:val="0"/>
                <w:color w:val="000000" w:themeColor="text1" w:themeTint="FF" w:themeShade="FF"/>
                <w:sz w:val="18"/>
                <w:szCs w:val="18"/>
                <w:lang w:val="en-US"/>
              </w:rPr>
            </w:pPr>
          </w:p>
        </w:tc>
        <w:tc>
          <w:tcPr>
            <w:tcW w:w="2400" w:type="dxa"/>
            <w:tcMar/>
          </w:tcPr>
          <w:p w:rsidR="1377920A" w:rsidP="34190B31" w:rsidRDefault="1377920A" w14:paraId="3556D01C" w14:textId="3A4AD7D2">
            <w:pPr>
              <w:pStyle w:val="ListParagraph"/>
              <w:numPr>
                <w:ilvl w:val="0"/>
                <w:numId w:val="34"/>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34190B31" w:rsidR="1422C228">
              <w:rPr>
                <w:rFonts w:ascii="Calibri" w:hAnsi="Calibri" w:eastAsia="Calibri" w:cs="Calibri"/>
                <w:b w:val="0"/>
                <w:bCs w:val="0"/>
                <w:i w:val="0"/>
                <w:iCs w:val="0"/>
                <w:caps w:val="0"/>
                <w:smallCaps w:val="0"/>
                <w:noProof w:val="0"/>
                <w:color w:val="000000" w:themeColor="text1" w:themeTint="FF" w:themeShade="FF"/>
                <w:sz w:val="18"/>
                <w:szCs w:val="18"/>
                <w:lang w:val="en-GB"/>
              </w:rPr>
              <w:t>Talk about growth for example baby animals, new leaves growing</w:t>
            </w:r>
            <w:r w:rsidRPr="34190B31" w:rsidR="117AC5A5">
              <w:rPr>
                <w:rFonts w:ascii="Calibri" w:hAnsi="Calibri" w:eastAsia="Calibri" w:cs="Calibri"/>
                <w:b w:val="0"/>
                <w:bCs w:val="0"/>
                <w:i w:val="0"/>
                <w:iCs w:val="0"/>
                <w:caps w:val="0"/>
                <w:smallCaps w:val="0"/>
                <w:noProof w:val="0"/>
                <w:color w:val="000000" w:themeColor="text1" w:themeTint="FF" w:themeShade="FF"/>
                <w:sz w:val="18"/>
                <w:szCs w:val="18"/>
                <w:lang w:val="en-GB"/>
              </w:rPr>
              <w:t>.</w:t>
            </w:r>
          </w:p>
          <w:p w:rsidR="1377920A" w:rsidP="0F476D91" w:rsidRDefault="1377920A" w14:paraId="25815799" w14:textId="03FB4AFA">
            <w:pPr>
              <w:pStyle w:val="ListParagraph"/>
              <w:numPr>
                <w:ilvl w:val="0"/>
                <w:numId w:val="34"/>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Operate mechanical toys – turn the knob on a </w:t>
            </w: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wind up</w:t>
            </w: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toy/pull back a friction car.</w:t>
            </w:r>
          </w:p>
          <w:p w:rsidR="0F476D91" w:rsidP="0F476D91" w:rsidRDefault="0F476D91" w14:paraId="35E393A3" w14:textId="471B2EE3">
            <w:pPr>
              <w:pStyle w:val="Normal"/>
              <w:rPr>
                <w:rFonts w:ascii="Calibri" w:hAnsi="Calibri" w:eastAsia="Calibri" w:cs="Calibri"/>
                <w:b w:val="0"/>
                <w:bCs w:val="0"/>
                <w:i w:val="0"/>
                <w:iCs w:val="0"/>
                <w:caps w:val="0"/>
                <w:smallCaps w:val="0"/>
                <w:noProof w:val="0"/>
                <w:color w:val="000000" w:themeColor="text1" w:themeTint="FF" w:themeShade="FF"/>
                <w:sz w:val="18"/>
                <w:szCs w:val="18"/>
                <w:lang w:val="en-US"/>
              </w:rPr>
            </w:pPr>
          </w:p>
        </w:tc>
        <w:tc>
          <w:tcPr>
            <w:tcW w:w="2400" w:type="dxa"/>
            <w:tcMar/>
          </w:tcPr>
          <w:p w:rsidR="1377920A" w:rsidP="34190B31" w:rsidRDefault="1377920A" w14:paraId="12808B77" w14:textId="32194489">
            <w:pPr>
              <w:pStyle w:val="ListParagraph"/>
              <w:numPr>
                <w:ilvl w:val="0"/>
                <w:numId w:val="35"/>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34190B31" w:rsidR="117AC5A5">
              <w:rPr>
                <w:rFonts w:ascii="Calibri" w:hAnsi="Calibri" w:eastAsia="Calibri" w:cs="Calibri"/>
                <w:b w:val="0"/>
                <w:bCs w:val="0"/>
                <w:i w:val="0"/>
                <w:iCs w:val="0"/>
                <w:caps w:val="0"/>
                <w:smallCaps w:val="0"/>
                <w:noProof w:val="0"/>
                <w:color w:val="000000" w:themeColor="text1" w:themeTint="FF" w:themeShade="FF"/>
                <w:sz w:val="18"/>
                <w:szCs w:val="18"/>
                <w:lang w:val="en-GB"/>
              </w:rPr>
              <w:t>Notice detailed features of objects in their environment.</w:t>
            </w:r>
            <w:r w:rsidRPr="34190B31" w:rsidR="215CED5B">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begin to describe them using words such as sticky. Shiny, hard, soft.</w:t>
            </w:r>
          </w:p>
          <w:p w:rsidR="1377920A" w:rsidP="59826AA6" w:rsidRDefault="1377920A" w14:paraId="7C6B895A" w14:textId="7AE2DC04">
            <w:pPr>
              <w:pStyle w:val="ListParagraph"/>
              <w:numPr>
                <w:ilvl w:val="0"/>
                <w:numId w:val="35"/>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59826AA6" w:rsidR="1377920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Talk about some of the things they have </w:t>
            </w:r>
            <w:r w:rsidRPr="59826AA6" w:rsidR="1377920A">
              <w:rPr>
                <w:rFonts w:ascii="Calibri" w:hAnsi="Calibri" w:eastAsia="Calibri" w:cs="Calibri"/>
                <w:b w:val="0"/>
                <w:bCs w:val="0"/>
                <w:i w:val="0"/>
                <w:iCs w:val="0"/>
                <w:caps w:val="0"/>
                <w:smallCaps w:val="0"/>
                <w:noProof w:val="0"/>
                <w:color w:val="000000" w:themeColor="text1" w:themeTint="FF" w:themeShade="FF"/>
                <w:sz w:val="18"/>
                <w:szCs w:val="18"/>
                <w:lang w:val="en-GB"/>
              </w:rPr>
              <w:t>observed</w:t>
            </w:r>
            <w:r w:rsidRPr="59826AA6" w:rsidR="1377920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such as plants, animals, </w:t>
            </w:r>
            <w:r w:rsidRPr="59826AA6" w:rsidR="1377920A">
              <w:rPr>
                <w:rFonts w:ascii="Calibri" w:hAnsi="Calibri" w:eastAsia="Calibri" w:cs="Calibri"/>
                <w:b w:val="0"/>
                <w:bCs w:val="0"/>
                <w:i w:val="0"/>
                <w:iCs w:val="0"/>
                <w:caps w:val="0"/>
                <w:smallCaps w:val="0"/>
                <w:noProof w:val="0"/>
                <w:color w:val="000000" w:themeColor="text1" w:themeTint="FF" w:themeShade="FF"/>
                <w:sz w:val="18"/>
                <w:szCs w:val="18"/>
                <w:lang w:val="en-GB"/>
              </w:rPr>
              <w:t>natura</w:t>
            </w:r>
            <w:r w:rsidRPr="59826AA6" w:rsidR="468B8DDB">
              <w:rPr>
                <w:rFonts w:ascii="Calibri" w:hAnsi="Calibri" w:eastAsia="Calibri" w:cs="Calibri"/>
                <w:b w:val="0"/>
                <w:bCs w:val="0"/>
                <w:i w:val="0"/>
                <w:iCs w:val="0"/>
                <w:caps w:val="0"/>
                <w:smallCaps w:val="0"/>
                <w:noProof w:val="0"/>
                <w:color w:val="000000" w:themeColor="text1" w:themeTint="FF" w:themeShade="FF"/>
                <w:sz w:val="18"/>
                <w:szCs w:val="18"/>
                <w:lang w:val="en-GB"/>
              </w:rPr>
              <w:t>l</w:t>
            </w:r>
            <w:r w:rsidRPr="59826AA6" w:rsidR="1377920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found objects.</w:t>
            </w:r>
          </w:p>
          <w:p w:rsidR="0F476D91" w:rsidP="0F476D91" w:rsidRDefault="0F476D91" w14:paraId="53F287E9" w14:textId="02537F01">
            <w:pPr>
              <w:pStyle w:val="Normal"/>
              <w:rPr>
                <w:rFonts w:ascii="Calibri" w:hAnsi="Calibri" w:eastAsia="Calibri" w:cs="Calibri"/>
                <w:b w:val="0"/>
                <w:bCs w:val="0"/>
                <w:i w:val="0"/>
                <w:iCs w:val="0"/>
                <w:caps w:val="0"/>
                <w:smallCaps w:val="0"/>
                <w:noProof w:val="0"/>
                <w:color w:val="000000" w:themeColor="text1" w:themeTint="FF" w:themeShade="FF"/>
                <w:sz w:val="18"/>
                <w:szCs w:val="18"/>
                <w:lang w:val="en-US"/>
              </w:rPr>
            </w:pPr>
          </w:p>
        </w:tc>
        <w:tc>
          <w:tcPr>
            <w:tcW w:w="2400" w:type="dxa"/>
            <w:tcMar/>
          </w:tcPr>
          <w:p w:rsidR="1377920A" w:rsidP="0F476D91" w:rsidRDefault="1377920A" w14:paraId="18CC6338" w14:textId="07A99AFF">
            <w:pPr>
              <w:pStyle w:val="ListParagraph"/>
              <w:numPr>
                <w:ilvl w:val="0"/>
                <w:numId w:val="36"/>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Have a sense of own immediate family, relations and pets and be able to talk about them.</w:t>
            </w:r>
          </w:p>
          <w:p w:rsidR="1377920A" w:rsidP="0F476D91" w:rsidRDefault="1377920A" w14:paraId="0FCF88F4" w14:textId="409546D8">
            <w:pPr>
              <w:pStyle w:val="ListParagraph"/>
              <w:numPr>
                <w:ilvl w:val="0"/>
                <w:numId w:val="36"/>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Seek</w:t>
            </w: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to </w:t>
            </w: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acquire</w:t>
            </w: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basic skills in turning on and </w:t>
            </w: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operating</w:t>
            </w: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some digital equipment.</w:t>
            </w:r>
          </w:p>
          <w:p w:rsidR="0F476D91" w:rsidP="0F476D91" w:rsidRDefault="0F476D91" w14:paraId="6FA7D745" w14:textId="7E169E9B">
            <w:pPr>
              <w:pStyle w:val="Normal"/>
              <w:rPr>
                <w:rFonts w:ascii="Calibri" w:hAnsi="Calibri" w:eastAsia="Calibri" w:cs="Calibri"/>
                <w:b w:val="0"/>
                <w:bCs w:val="0"/>
                <w:i w:val="0"/>
                <w:iCs w:val="0"/>
                <w:caps w:val="0"/>
                <w:smallCaps w:val="0"/>
                <w:noProof w:val="0"/>
                <w:color w:val="000000" w:themeColor="text1" w:themeTint="FF" w:themeShade="FF"/>
                <w:sz w:val="18"/>
                <w:szCs w:val="18"/>
                <w:lang w:val="en-US"/>
              </w:rPr>
            </w:pPr>
          </w:p>
        </w:tc>
      </w:tr>
      <w:tr w:rsidR="0F476D91" w:rsidTr="19BE7BB2" w14:paraId="30E93095">
        <w:trPr>
          <w:trHeight w:val="300"/>
        </w:trPr>
        <w:tc>
          <w:tcPr>
            <w:tcW w:w="14400" w:type="dxa"/>
            <w:gridSpan w:val="6"/>
            <w:tcMar/>
          </w:tcPr>
          <w:p w:rsidR="1377920A" w:rsidP="0F476D91" w:rsidRDefault="1377920A" w14:paraId="33BCBA9F" w14:textId="77DDF1CD">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1377920A">
              <w:rPr>
                <w:rFonts w:ascii="Calibri" w:hAnsi="Calibri" w:eastAsia="Calibri" w:cs="Calibri"/>
                <w:b w:val="1"/>
                <w:bCs w:val="1"/>
                <w:i w:val="0"/>
                <w:iCs w:val="0"/>
                <w:caps w:val="0"/>
                <w:smallCaps w:val="0"/>
                <w:noProof w:val="0"/>
                <w:color w:val="000000" w:themeColor="text1" w:themeTint="FF" w:themeShade="FF"/>
                <w:sz w:val="24"/>
                <w:szCs w:val="24"/>
                <w:lang w:val="en-GB"/>
              </w:rPr>
              <w:t>Vocabulary </w:t>
            </w:r>
            <w:r w:rsidRPr="0F476D91" w:rsidR="1377920A">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1377920A" w:rsidP="0F476D91" w:rsidRDefault="1377920A" w14:paraId="029D83A4" w14:textId="282CAFE3">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Mummy, Daddy, Aunty, Brother, Sister, baby, boy, girl, home, party, family, birthday, celebrate, holiday. </w:t>
            </w:r>
          </w:p>
          <w:p w:rsidR="1377920A" w:rsidP="0F476D91" w:rsidRDefault="1377920A" w14:paraId="6C362F28" w14:textId="5331CF60">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1377920A">
              <w:rPr>
                <w:rFonts w:ascii="Calibri" w:hAnsi="Calibri" w:eastAsia="Calibri" w:cs="Calibri"/>
                <w:b w:val="0"/>
                <w:bCs w:val="0"/>
                <w:i w:val="0"/>
                <w:iCs w:val="0"/>
                <w:caps w:val="0"/>
                <w:smallCaps w:val="0"/>
                <w:noProof w:val="0"/>
                <w:color w:val="000000" w:themeColor="text1" w:themeTint="FF" w:themeShade="FF"/>
                <w:sz w:val="18"/>
                <w:szCs w:val="18"/>
                <w:lang w:val="en-GB"/>
              </w:rPr>
              <w:t>Plants, flowers, tree, leaf/leaves, growing, change, live, rain, sun, windy, cold, warm, hot. </w:t>
            </w:r>
          </w:p>
        </w:tc>
      </w:tr>
      <w:tr w:rsidR="0F476D91" w:rsidTr="19BE7BB2" w14:paraId="0D454B72">
        <w:trPr>
          <w:trHeight w:val="300"/>
        </w:trPr>
        <w:tc>
          <w:tcPr>
            <w:tcW w:w="14400" w:type="dxa"/>
            <w:gridSpan w:val="6"/>
            <w:tcMar/>
          </w:tcPr>
          <w:p w:rsidR="6DCD49DD" w:rsidP="0F476D91" w:rsidRDefault="6DCD49DD" w14:paraId="550865DC" w14:textId="449A6333">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6DCD49DD">
              <w:rPr>
                <w:rFonts w:ascii="Calibri" w:hAnsi="Calibri" w:eastAsia="Calibri" w:cs="Calibri"/>
                <w:b w:val="1"/>
                <w:bCs w:val="1"/>
                <w:i w:val="0"/>
                <w:iCs w:val="0"/>
                <w:caps w:val="0"/>
                <w:smallCaps w:val="0"/>
                <w:noProof w:val="0"/>
                <w:color w:val="000000" w:themeColor="text1" w:themeTint="FF" w:themeShade="FF"/>
                <w:sz w:val="24"/>
                <w:szCs w:val="24"/>
                <w:lang w:val="en-GB"/>
              </w:rPr>
              <w:t>Implementation </w:t>
            </w:r>
            <w:r w:rsidRPr="0F476D91" w:rsidR="6DCD49DD">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6DCD49DD" w:rsidP="59826AA6" w:rsidRDefault="6DCD49DD" w14:paraId="1A820F28" w14:textId="1D273A56">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59826AA6" w:rsidR="6DCD49DD">
              <w:rPr>
                <w:rFonts w:ascii="Calibri" w:hAnsi="Calibri" w:eastAsia="Calibri" w:cs="Calibri"/>
                <w:b w:val="0"/>
                <w:bCs w:val="0"/>
                <w:i w:val="0"/>
                <w:iCs w:val="0"/>
                <w:caps w:val="0"/>
                <w:smallCaps w:val="0"/>
                <w:noProof w:val="0"/>
                <w:color w:val="000000" w:themeColor="text1" w:themeTint="FF" w:themeShade="FF"/>
                <w:sz w:val="18"/>
                <w:szCs w:val="18"/>
                <w:lang w:val="en-GB"/>
              </w:rPr>
              <w:t xml:space="preserve">Learning </w:t>
            </w:r>
            <w:r w:rsidRPr="59826AA6" w:rsidR="6DCD49DD">
              <w:rPr>
                <w:rFonts w:ascii="Calibri" w:hAnsi="Calibri" w:eastAsia="Calibri" w:cs="Calibri"/>
                <w:b w:val="0"/>
                <w:bCs w:val="0"/>
                <w:i w:val="0"/>
                <w:iCs w:val="0"/>
                <w:caps w:val="0"/>
                <w:smallCaps w:val="0"/>
                <w:noProof w:val="0"/>
                <w:color w:val="000000" w:themeColor="text1" w:themeTint="FF" w:themeShade="FF"/>
                <w:sz w:val="18"/>
                <w:szCs w:val="18"/>
                <w:lang w:val="en-GB"/>
              </w:rPr>
              <w:t>opportunities linked</w:t>
            </w:r>
            <w:r w:rsidRPr="59826AA6" w:rsidR="6DCD49DD">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to the children’s current interests and </w:t>
            </w:r>
            <w:r w:rsidRPr="59826AA6" w:rsidR="6DCD49DD">
              <w:rPr>
                <w:rFonts w:ascii="Calibri" w:hAnsi="Calibri" w:eastAsia="Calibri" w:cs="Calibri"/>
                <w:b w:val="0"/>
                <w:bCs w:val="0"/>
                <w:i w:val="0"/>
                <w:iCs w:val="0"/>
                <w:caps w:val="0"/>
                <w:smallCaps w:val="0"/>
                <w:noProof w:val="0"/>
                <w:color w:val="000000" w:themeColor="text1" w:themeTint="FF" w:themeShade="FF"/>
                <w:sz w:val="18"/>
                <w:szCs w:val="18"/>
                <w:lang w:val="en-GB"/>
              </w:rPr>
              <w:t>significant events</w:t>
            </w:r>
            <w:r w:rsidRPr="59826AA6" w:rsidR="6DCD49DD">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occurring.</w:t>
            </w:r>
          </w:p>
          <w:p w:rsidR="6DCD49DD" w:rsidP="0F476D91" w:rsidRDefault="6DCD49DD" w14:paraId="097DDA7E" w14:textId="2A5E0DD1">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Identifying</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 xml:space="preserve"> their family. Commenting on photos of their family; naming who they can see and of what relation they are to them. </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GB"/>
              </w:rPr>
              <w:t> </w:t>
            </w:r>
          </w:p>
          <w:p w:rsidR="6DCD49DD" w:rsidP="0F476D91" w:rsidRDefault="6DCD49DD" w14:paraId="1D27884C" w14:textId="49DD639A">
            <w:pPr>
              <w:spacing w:after="0" w:line="240"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 xml:space="preserve">Can talk about what they do with their family and places they have been with their family. Can draw similarities and make comparisons between other families. Name and describe people who are familiar to them. Explore the world around us and see how it changes as the seasons change. Draw children’s attention to the immediate environment, introducing and modelling new vocabulary where </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appropriate</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 xml:space="preserve">. Encourage interactions with the outdoors to foster curiosity and give children freedom to touch, smell and hear the natural world around them during hands-on experiences. Look for children </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incorporating</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 xml:space="preserve"> their understanding of the seasons and weather in their play. Celebrate festivals from </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different cultures</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 xml:space="preserve"> and religions. Share multi-cultural stories, fictional and </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n</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on fict</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ion</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w:t>
            </w:r>
            <w:r w:rsidRPr="0F476D91" w:rsidR="79921261">
              <w:rPr>
                <w:rFonts w:ascii="Calibri" w:hAnsi="Calibri" w:eastAsia="Calibri" w:cs="Calibri"/>
                <w:b w:val="0"/>
                <w:bCs w:val="0"/>
                <w:i w:val="0"/>
                <w:iCs w:val="0"/>
                <w:caps w:val="0"/>
                <w:smallCaps w:val="0"/>
                <w:noProof w:val="0"/>
                <w:color w:val="000000" w:themeColor="text1" w:themeTint="FF" w:themeShade="FF"/>
                <w:sz w:val="18"/>
                <w:szCs w:val="18"/>
                <w:lang w:val="en-US"/>
              </w:rPr>
              <w:t xml:space="preserve"> I</w:t>
            </w:r>
            <w:r w:rsidRPr="0F476D91" w:rsidR="6DCD49DD">
              <w:rPr>
                <w:rFonts w:ascii="Calibri" w:hAnsi="Calibri" w:eastAsia="Calibri" w:cs="Calibri"/>
                <w:b w:val="0"/>
                <w:bCs w:val="0"/>
                <w:i w:val="0"/>
                <w:iCs w:val="0"/>
                <w:caps w:val="0"/>
                <w:smallCaps w:val="0"/>
                <w:noProof w:val="0"/>
                <w:color w:val="000000" w:themeColor="text1" w:themeTint="FF" w:themeShade="FF"/>
                <w:sz w:val="18"/>
                <w:szCs w:val="18"/>
                <w:lang w:val="en-US"/>
              </w:rPr>
              <w:t>ntroduce children to different occupations</w:t>
            </w:r>
            <w:r w:rsidRPr="0F476D91" w:rsidR="2A0F9EFC">
              <w:rPr>
                <w:rFonts w:ascii="Calibri" w:hAnsi="Calibri" w:eastAsia="Calibri" w:cs="Calibri"/>
                <w:b w:val="0"/>
                <w:bCs w:val="0"/>
                <w:i w:val="0"/>
                <w:iCs w:val="0"/>
                <w:caps w:val="0"/>
                <w:smallCaps w:val="0"/>
                <w:noProof w:val="0"/>
                <w:color w:val="000000" w:themeColor="text1" w:themeTint="FF" w:themeShade="FF"/>
                <w:sz w:val="18"/>
                <w:szCs w:val="18"/>
                <w:lang w:val="en-US"/>
              </w:rPr>
              <w:t xml:space="preserve"> and ways of life.</w:t>
            </w:r>
          </w:p>
          <w:p w:rsidR="0F476D91" w:rsidP="0F476D91" w:rsidRDefault="0F476D91" w14:paraId="4C15A5D8" w14:textId="0351CA7B">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p>
        </w:tc>
      </w:tr>
    </w:tbl>
    <w:p w:rsidR="34190B31" w:rsidP="34190B31" w:rsidRDefault="34190B31" w14:paraId="03BC5E8B" w14:textId="1EE43051">
      <w:pPr>
        <w:pStyle w:val="Normal"/>
        <w:spacing w:after="0" w:line="240" w:lineRule="auto"/>
        <w:jc w:val="center"/>
        <w:rPr>
          <w:rFonts w:ascii="Calibri" w:hAnsi="Calibri" w:eastAsia="Calibri" w:cs="Calibri"/>
          <w:b w:val="1"/>
          <w:bCs w:val="1"/>
          <w:i w:val="0"/>
          <w:iCs w:val="0"/>
          <w:caps w:val="0"/>
          <w:smallCaps w:val="0"/>
          <w:noProof w:val="0"/>
          <w:color w:val="000000" w:themeColor="text1" w:themeTint="FF" w:themeShade="FF"/>
          <w:sz w:val="56"/>
          <w:szCs w:val="56"/>
          <w:lang w:val="en-GB"/>
        </w:rPr>
      </w:pPr>
    </w:p>
    <w:p w:rsidR="496F5BAF" w:rsidP="34190B31" w:rsidRDefault="496F5BAF" w14:paraId="294F32D4" w14:textId="40614C03">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56"/>
          <w:szCs w:val="56"/>
          <w:lang w:val="en-US"/>
        </w:rPr>
      </w:pPr>
      <w:r w:rsidRPr="34190B31" w:rsidR="496F5BAF">
        <w:rPr>
          <w:rFonts w:ascii="Calibri" w:hAnsi="Calibri" w:eastAsia="Calibri" w:cs="Calibri"/>
          <w:b w:val="1"/>
          <w:bCs w:val="1"/>
          <w:i w:val="0"/>
          <w:iCs w:val="0"/>
          <w:caps w:val="0"/>
          <w:smallCaps w:val="0"/>
          <w:noProof w:val="0"/>
          <w:color w:val="000000" w:themeColor="text1" w:themeTint="FF" w:themeShade="FF"/>
          <w:sz w:val="56"/>
          <w:szCs w:val="56"/>
          <w:lang w:val="en-GB"/>
        </w:rPr>
        <w:t>Expressive Art and Design</w:t>
      </w:r>
    </w:p>
    <w:p w:rsidR="496F5BAF" w:rsidP="0F476D91" w:rsidRDefault="496F5BAF" w14:paraId="5014C938" w14:textId="55D5A36F">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496F5BAF">
        <w:rPr>
          <w:rFonts w:ascii="Calibri" w:hAnsi="Calibri" w:eastAsia="Calibri" w:cs="Calibri"/>
          <w:b w:val="0"/>
          <w:bCs w:val="0"/>
          <w:i w:val="0"/>
          <w:iCs w:val="0"/>
          <w:caps w:val="0"/>
          <w:smallCaps w:val="0"/>
          <w:noProof w:val="0"/>
          <w:color w:val="000000" w:themeColor="text1" w:themeTint="FF" w:themeShade="FF"/>
          <w:sz w:val="20"/>
          <w:szCs w:val="20"/>
          <w:lang w:val="en-US"/>
        </w:rPr>
        <w:t xml:space="preserve">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w:t>
      </w:r>
      <w:r w:rsidRPr="0F476D91" w:rsidR="496F5BAF">
        <w:rPr>
          <w:rFonts w:ascii="Calibri" w:hAnsi="Calibri" w:eastAsia="Calibri" w:cs="Calibri"/>
          <w:b w:val="0"/>
          <w:bCs w:val="0"/>
          <w:i w:val="0"/>
          <w:iCs w:val="0"/>
          <w:caps w:val="0"/>
          <w:smallCaps w:val="0"/>
          <w:noProof w:val="0"/>
          <w:color w:val="000000" w:themeColor="text1" w:themeTint="FF" w:themeShade="FF"/>
          <w:sz w:val="20"/>
          <w:szCs w:val="20"/>
          <w:lang w:val="en-US"/>
        </w:rPr>
        <w:t>hear</w:t>
      </w:r>
      <w:r w:rsidRPr="0F476D91" w:rsidR="496F5BAF">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and </w:t>
      </w:r>
      <w:r w:rsidRPr="0F476D91" w:rsidR="496F5BAF">
        <w:rPr>
          <w:rFonts w:ascii="Calibri" w:hAnsi="Calibri" w:eastAsia="Calibri" w:cs="Calibri"/>
          <w:b w:val="0"/>
          <w:bCs w:val="0"/>
          <w:i w:val="0"/>
          <w:iCs w:val="0"/>
          <w:caps w:val="0"/>
          <w:smallCaps w:val="0"/>
          <w:noProof w:val="0"/>
          <w:color w:val="000000" w:themeColor="text1" w:themeTint="FF" w:themeShade="FF"/>
          <w:sz w:val="20"/>
          <w:szCs w:val="20"/>
          <w:lang w:val="en-US"/>
        </w:rPr>
        <w:t>participate</w:t>
      </w:r>
      <w:r w:rsidRPr="0F476D91" w:rsidR="496F5BAF">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in is crucial for developing their understanding, self-expression, </w:t>
      </w:r>
      <w:r w:rsidRPr="0F476D91" w:rsidR="496F5BAF">
        <w:rPr>
          <w:rFonts w:ascii="Calibri" w:hAnsi="Calibri" w:eastAsia="Calibri" w:cs="Calibri"/>
          <w:b w:val="0"/>
          <w:bCs w:val="0"/>
          <w:i w:val="0"/>
          <w:iCs w:val="0"/>
          <w:caps w:val="0"/>
          <w:smallCaps w:val="0"/>
          <w:noProof w:val="0"/>
          <w:color w:val="000000" w:themeColor="text1" w:themeTint="FF" w:themeShade="FF"/>
          <w:sz w:val="20"/>
          <w:szCs w:val="20"/>
          <w:lang w:val="en-US"/>
        </w:rPr>
        <w:t>vocabulary</w:t>
      </w:r>
      <w:r w:rsidRPr="0F476D91" w:rsidR="496F5BAF">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and ability to communicate through the arts. The frequency, repetition and depth of their experiences are fundamental to their progress in interpreting and appreciating what they hear, respond </w:t>
      </w:r>
      <w:r w:rsidRPr="0F476D91" w:rsidR="496F5BAF">
        <w:rPr>
          <w:rFonts w:ascii="Calibri" w:hAnsi="Calibri" w:eastAsia="Calibri" w:cs="Calibri"/>
          <w:b w:val="0"/>
          <w:bCs w:val="0"/>
          <w:i w:val="0"/>
          <w:iCs w:val="0"/>
          <w:caps w:val="0"/>
          <w:smallCaps w:val="0"/>
          <w:noProof w:val="0"/>
          <w:color w:val="000000" w:themeColor="text1" w:themeTint="FF" w:themeShade="FF"/>
          <w:sz w:val="20"/>
          <w:szCs w:val="20"/>
          <w:lang w:val="en-US"/>
        </w:rPr>
        <w:t>to</w:t>
      </w:r>
      <w:r w:rsidRPr="0F476D91" w:rsidR="496F5BAF">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and </w:t>
      </w:r>
      <w:r w:rsidRPr="0F476D91" w:rsidR="496F5BAF">
        <w:rPr>
          <w:rFonts w:ascii="Calibri" w:hAnsi="Calibri" w:eastAsia="Calibri" w:cs="Calibri"/>
          <w:b w:val="0"/>
          <w:bCs w:val="0"/>
          <w:i w:val="0"/>
          <w:iCs w:val="0"/>
          <w:caps w:val="0"/>
          <w:smallCaps w:val="0"/>
          <w:noProof w:val="0"/>
          <w:color w:val="000000" w:themeColor="text1" w:themeTint="FF" w:themeShade="FF"/>
          <w:sz w:val="20"/>
          <w:szCs w:val="20"/>
          <w:lang w:val="en-US"/>
        </w:rPr>
        <w:t>observe</w:t>
      </w:r>
      <w:r w:rsidRPr="0F476D91" w:rsidR="496F5BAF">
        <w:rPr>
          <w:rFonts w:ascii="Calibri" w:hAnsi="Calibri" w:eastAsia="Calibri" w:cs="Calibri"/>
          <w:b w:val="0"/>
          <w:bCs w:val="0"/>
          <w:i w:val="0"/>
          <w:iCs w:val="0"/>
          <w:caps w:val="0"/>
          <w:smallCaps w:val="0"/>
          <w:noProof w:val="0"/>
          <w:color w:val="000000" w:themeColor="text1" w:themeTint="FF" w:themeShade="FF"/>
          <w:sz w:val="20"/>
          <w:szCs w:val="20"/>
          <w:lang w:val="en-US"/>
        </w:rPr>
        <w:t>. Give children an insight into new musical worlds. Invite musicians in to play music to children and talk about it. Encourage children to listen attentively to music. Discuss changes and patterns as a piece of music develops.</w:t>
      </w:r>
    </w:p>
    <w:p w:rsidR="0F476D91" w:rsidP="0F476D91" w:rsidRDefault="0F476D91" w14:paraId="4EFB200C" w14:textId="48FABB2A">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US"/>
        </w:rPr>
      </w:pPr>
    </w:p>
    <w:tbl>
      <w:tblPr>
        <w:tblStyle w:val="TableGrid"/>
        <w:tblW w:w="0" w:type="auto"/>
        <w:tblLayout w:type="fixed"/>
        <w:tblLook w:val="06A0" w:firstRow="1" w:lastRow="0" w:firstColumn="1" w:lastColumn="0" w:noHBand="1" w:noVBand="1"/>
      </w:tblPr>
      <w:tblGrid>
        <w:gridCol w:w="2400"/>
        <w:gridCol w:w="2400"/>
        <w:gridCol w:w="2400"/>
        <w:gridCol w:w="2400"/>
        <w:gridCol w:w="2400"/>
        <w:gridCol w:w="2400"/>
      </w:tblGrid>
      <w:tr w:rsidR="0F476D91" w:rsidTr="19BE7BB2" w14:paraId="162EB842">
        <w:trPr>
          <w:trHeight w:val="300"/>
        </w:trPr>
        <w:tc>
          <w:tcPr>
            <w:tcW w:w="14400" w:type="dxa"/>
            <w:gridSpan w:val="6"/>
            <w:tcMar/>
          </w:tcPr>
          <w:p w:rsidR="496F5BAF" w:rsidP="19BE7BB2" w:rsidRDefault="496F5BAF" w14:paraId="049BD3B0" w14:textId="2B312D8F">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9BE7BB2" w:rsidR="017FD1FE">
              <w:rPr>
                <w:rFonts w:ascii="Calibri" w:hAnsi="Calibri" w:eastAsia="Calibri" w:cs="Calibri"/>
                <w:b w:val="1"/>
                <w:bCs w:val="1"/>
                <w:i w:val="0"/>
                <w:iCs w:val="0"/>
                <w:caps w:val="0"/>
                <w:smallCaps w:val="0"/>
                <w:noProof w:val="0"/>
                <w:color w:val="000000" w:themeColor="text1" w:themeTint="FF" w:themeShade="FF"/>
                <w:sz w:val="52"/>
                <w:szCs w:val="52"/>
                <w:lang w:val="en-US"/>
              </w:rPr>
              <w:t>Robin</w:t>
            </w:r>
            <w:r w:rsidRPr="19BE7BB2" w:rsidR="496F5BAF">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Room. 2-3 Year Olds</w:t>
            </w:r>
          </w:p>
          <w:p w:rsidR="0F476D91" w:rsidP="0F476D91" w:rsidRDefault="0F476D91" w14:paraId="255C1FAB" w14:textId="6E0361FF">
            <w:pPr>
              <w:pStyle w:val="Normal"/>
              <w:rPr>
                <w:rFonts w:ascii="Calibri" w:hAnsi="Calibri" w:eastAsia="Calibri" w:cs="Calibri"/>
              </w:rPr>
            </w:pPr>
          </w:p>
        </w:tc>
      </w:tr>
      <w:tr w:rsidR="0F476D91" w:rsidTr="19BE7BB2" w14:paraId="1EF481A0">
        <w:trPr>
          <w:trHeight w:val="300"/>
        </w:trPr>
        <w:tc>
          <w:tcPr>
            <w:tcW w:w="14400" w:type="dxa"/>
            <w:gridSpan w:val="6"/>
            <w:tcMar/>
          </w:tcPr>
          <w:p w:rsidR="0ADA3A63" w:rsidP="34190B31" w:rsidRDefault="0ADA3A63" w14:paraId="4E7CD75B" w14:textId="60A25F6A">
            <w:pPr>
              <w:pStyle w:val="Normal"/>
              <w:jc w:val="left"/>
              <w:rPr>
                <w:rFonts w:ascii="Calibri" w:hAnsi="Calibri" w:eastAsia="Calibri" w:cs="Calibri"/>
              </w:rPr>
            </w:pPr>
            <w:r w:rsidRPr="34190B31" w:rsidR="0ADA3A63">
              <w:rPr>
                <w:rFonts w:ascii="Calibri" w:hAnsi="Calibri" w:eastAsia="Calibri" w:cs="Calibri"/>
                <w:b w:val="1"/>
                <w:bCs w:val="1"/>
              </w:rPr>
              <w:t>Steps of Progression &gt;&gt;&gt;&gt;&gt;&gt;&gt;&gt;&gt;&gt;&gt;&gt;&gt;&gt;&gt;&gt;&gt;&gt;&gt;&gt;&gt;&gt;&gt;&gt;&gt;&gt;&gt;&gt;&gt;&gt;&gt;&gt;&gt;&gt;&gt;&gt;&gt;&gt;&gt;&gt;&gt;&gt;&gt;&gt;&gt;&gt;&gt;&gt;&gt;&gt;&gt;&gt;&gt;&gt;&gt;&gt;&gt;&gt;&gt;&gt;&gt;&gt;&gt;&gt;&gt;&gt;&gt;&gt;&gt;&gt;&gt;&gt;&gt;&gt;&gt;&gt;&gt;&gt;&gt;&gt;&gt;&gt;&gt;&gt;&gt;&gt;&gt;&gt;&gt;&gt;&gt;&gt;&gt;&gt;&gt;&gt;&gt;&gt;&gt;</w:t>
            </w:r>
          </w:p>
        </w:tc>
      </w:tr>
      <w:tr w:rsidR="0F476D91" w:rsidTr="19BE7BB2" w14:paraId="7B04DDE7">
        <w:trPr>
          <w:trHeight w:val="300"/>
        </w:trPr>
        <w:tc>
          <w:tcPr>
            <w:tcW w:w="2400" w:type="dxa"/>
            <w:tcMar/>
          </w:tcPr>
          <w:p w:rsidR="496F5BAF" w:rsidP="0F476D91" w:rsidRDefault="496F5BAF" w14:paraId="2B879409" w14:textId="5C863554">
            <w:pPr>
              <w:pStyle w:val="ListParagraph"/>
              <w:numPr>
                <w:ilvl w:val="0"/>
                <w:numId w:val="37"/>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Continue to explore and experiment with an increasing range of media and movement through multi-sensory exploration and expression.</w:t>
            </w:r>
          </w:p>
          <w:p w:rsidR="496F5BAF" w:rsidP="0F476D91" w:rsidRDefault="496F5BAF" w14:paraId="58D5A295" w14:textId="47179301">
            <w:pPr>
              <w:pStyle w:val="ListParagraph"/>
              <w:numPr>
                <w:ilvl w:val="0"/>
                <w:numId w:val="37"/>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Create sound effects as they play – sound of car, animal noises.</w:t>
            </w:r>
          </w:p>
          <w:p w:rsidR="0F476D91" w:rsidP="0F476D91" w:rsidRDefault="0F476D91" w14:paraId="2946A3B9" w14:textId="66BFFE46">
            <w:pPr>
              <w:pStyle w:val="Normal"/>
              <w:rPr>
                <w:rFonts w:ascii="Calibri" w:hAnsi="Calibri" w:eastAsia="Calibri" w:cs="Calibri"/>
                <w:sz w:val="18"/>
                <w:szCs w:val="18"/>
              </w:rPr>
            </w:pPr>
          </w:p>
        </w:tc>
        <w:tc>
          <w:tcPr>
            <w:tcW w:w="2400" w:type="dxa"/>
            <w:tcMar/>
          </w:tcPr>
          <w:p w:rsidR="496F5BAF" w:rsidP="0F476D91" w:rsidRDefault="496F5BAF" w14:paraId="2308010A" w14:textId="537A6BB1">
            <w:pPr>
              <w:pStyle w:val="ListParagraph"/>
              <w:numPr>
                <w:ilvl w:val="0"/>
                <w:numId w:val="38"/>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Create sounds by rubbing, shaking, tapping, blowing.</w:t>
            </w:r>
          </w:p>
          <w:p w:rsidR="496F5BAF" w:rsidP="0F476D91" w:rsidRDefault="496F5BAF" w14:paraId="3E66C33E" w14:textId="62E9911F">
            <w:pPr>
              <w:pStyle w:val="ListParagraph"/>
              <w:numPr>
                <w:ilvl w:val="0"/>
                <w:numId w:val="38"/>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Show an interest in the way sound makers and instruments sound.</w:t>
            </w:r>
          </w:p>
          <w:p w:rsidR="496F5BAF" w:rsidP="0F476D91" w:rsidRDefault="496F5BAF" w14:paraId="454C0DAB" w14:textId="334ED427">
            <w:pPr>
              <w:pStyle w:val="ListParagraph"/>
              <w:numPr>
                <w:ilvl w:val="0"/>
                <w:numId w:val="38"/>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To start to develop pretend </w:t>
            </w:r>
            <w:r w:rsidRPr="34190B31" w:rsidR="496F5BAF">
              <w:rPr>
                <w:rFonts w:ascii="Calibri" w:hAnsi="Calibri" w:eastAsia="Calibri" w:cs="Calibri"/>
                <w:b w:val="0"/>
                <w:bCs w:val="0"/>
                <w:i w:val="0"/>
                <w:iCs w:val="0"/>
                <w:caps w:val="0"/>
                <w:smallCaps w:val="0"/>
                <w:noProof w:val="0"/>
                <w:color w:val="000000" w:themeColor="text1" w:themeTint="FF" w:themeShade="FF"/>
                <w:sz w:val="18"/>
                <w:szCs w:val="18"/>
                <w:lang w:val="en-GB"/>
              </w:rPr>
              <w:t>play, and</w:t>
            </w:r>
            <w:r w:rsidRPr="34190B3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use resources available for props.</w:t>
            </w:r>
          </w:p>
          <w:p w:rsidR="085DF9A4" w:rsidP="34190B31" w:rsidRDefault="085DF9A4" w14:paraId="50F81871" w14:textId="796A4C00">
            <w:pPr>
              <w:pStyle w:val="ListParagraph"/>
              <w:numPr>
                <w:ilvl w:val="0"/>
                <w:numId w:val="38"/>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085DF9A4">
              <w:rPr>
                <w:rFonts w:ascii="Calibri" w:hAnsi="Calibri" w:eastAsia="Calibri" w:cs="Calibri"/>
                <w:b w:val="0"/>
                <w:bCs w:val="0"/>
                <w:i w:val="0"/>
                <w:iCs w:val="0"/>
                <w:caps w:val="0"/>
                <w:smallCaps w:val="0"/>
                <w:noProof w:val="0"/>
                <w:color w:val="000000" w:themeColor="text1" w:themeTint="FF" w:themeShade="FF"/>
                <w:sz w:val="18"/>
                <w:szCs w:val="18"/>
                <w:lang w:val="en-GB"/>
              </w:rPr>
              <w:t>Show an interest in paint/mark making/construction</w:t>
            </w:r>
          </w:p>
          <w:p w:rsidR="0F476D91" w:rsidP="0F476D91" w:rsidRDefault="0F476D91" w14:paraId="5A753719" w14:textId="5A870351">
            <w:pPr>
              <w:pStyle w:val="Normal"/>
              <w:rPr>
                <w:rFonts w:ascii="Calibri" w:hAnsi="Calibri" w:eastAsia="Calibri" w:cs="Calibri"/>
                <w:sz w:val="18"/>
                <w:szCs w:val="18"/>
              </w:rPr>
            </w:pPr>
          </w:p>
        </w:tc>
        <w:tc>
          <w:tcPr>
            <w:tcW w:w="2400" w:type="dxa"/>
            <w:tcMar/>
          </w:tcPr>
          <w:p w:rsidR="496F5BAF" w:rsidP="34190B31" w:rsidRDefault="496F5BAF" w14:paraId="489DD97F" w14:textId="71C01D98">
            <w:pPr>
              <w:pStyle w:val="ListParagraph"/>
              <w:numPr>
                <w:ilvl w:val="0"/>
                <w:numId w:val="39"/>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496F5BAF">
              <w:rPr>
                <w:rFonts w:ascii="Calibri" w:hAnsi="Calibri" w:eastAsia="Calibri" w:cs="Calibri"/>
                <w:b w:val="0"/>
                <w:bCs w:val="0"/>
                <w:i w:val="0"/>
                <w:iCs w:val="0"/>
                <w:caps w:val="0"/>
                <w:smallCaps w:val="0"/>
                <w:noProof w:val="0"/>
                <w:color w:val="000000" w:themeColor="text1" w:themeTint="FF" w:themeShade="FF"/>
                <w:sz w:val="18"/>
                <w:szCs w:val="18"/>
                <w:lang w:val="en-GB"/>
              </w:rPr>
              <w:t>Join in singing songs.</w:t>
            </w:r>
          </w:p>
          <w:p w:rsidR="496F5BAF" w:rsidP="0F476D91" w:rsidRDefault="496F5BAF" w14:paraId="758C4DE2" w14:textId="733C437D">
            <w:pPr>
              <w:pStyle w:val="ListParagraph"/>
              <w:numPr>
                <w:ilvl w:val="0"/>
                <w:numId w:val="39"/>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496F5BAF">
              <w:rPr>
                <w:rFonts w:ascii="Calibri" w:hAnsi="Calibri" w:eastAsia="Calibri" w:cs="Calibri"/>
                <w:b w:val="0"/>
                <w:bCs w:val="0"/>
                <w:i w:val="0"/>
                <w:iCs w:val="0"/>
                <w:caps w:val="0"/>
                <w:smallCaps w:val="0"/>
                <w:noProof w:val="0"/>
                <w:color w:val="000000" w:themeColor="text1" w:themeTint="FF" w:themeShade="FF"/>
                <w:sz w:val="18"/>
                <w:szCs w:val="18"/>
                <w:lang w:val="en-GB"/>
              </w:rPr>
              <w:t>Explore paint. Using fingers and parts of their bodies as well as tools such as paint brushes.</w:t>
            </w:r>
          </w:p>
          <w:p w:rsidR="4C2977EC" w:rsidP="34190B31" w:rsidRDefault="4C2977EC" w14:paraId="115CE514" w14:textId="04B63C10">
            <w:pPr>
              <w:pStyle w:val="ListParagraph"/>
              <w:numPr>
                <w:ilvl w:val="0"/>
                <w:numId w:val="39"/>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34190B31" w:rsidR="4C2977EC">
              <w:rPr>
                <w:rFonts w:ascii="Calibri" w:hAnsi="Calibri" w:eastAsia="Calibri" w:cs="Calibri"/>
                <w:b w:val="0"/>
                <w:bCs w:val="0"/>
                <w:i w:val="0"/>
                <w:iCs w:val="0"/>
                <w:caps w:val="0"/>
                <w:smallCaps w:val="0"/>
                <w:noProof w:val="0"/>
                <w:color w:val="000000" w:themeColor="text1" w:themeTint="FF" w:themeShade="FF"/>
                <w:sz w:val="18"/>
                <w:szCs w:val="18"/>
                <w:lang w:val="en-GB"/>
              </w:rPr>
              <w:t>To begin to use glue to join materials together.</w:t>
            </w:r>
          </w:p>
          <w:p w:rsidR="0F476D91" w:rsidP="0F476D91" w:rsidRDefault="0F476D91" w14:paraId="47CE1EDD" w14:textId="1D5F6F36">
            <w:pPr>
              <w:pStyle w:val="Normal"/>
              <w:rPr>
                <w:rFonts w:ascii="Calibri" w:hAnsi="Calibri" w:eastAsia="Calibri" w:cs="Calibri"/>
                <w:sz w:val="18"/>
                <w:szCs w:val="18"/>
              </w:rPr>
            </w:pPr>
          </w:p>
        </w:tc>
        <w:tc>
          <w:tcPr>
            <w:tcW w:w="2400" w:type="dxa"/>
            <w:tcMar/>
          </w:tcPr>
          <w:p w:rsidR="496F5BAF" w:rsidP="0F476D91" w:rsidRDefault="496F5BAF" w14:paraId="640A3394" w14:textId="20A6BD41">
            <w:pPr>
              <w:pStyle w:val="ListParagraph"/>
              <w:numPr>
                <w:ilvl w:val="0"/>
                <w:numId w:val="4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Join in singing songs.</w:t>
            </w:r>
          </w:p>
          <w:p w:rsidR="496F5BAF" w:rsidP="0F476D91" w:rsidRDefault="496F5BAF" w14:paraId="070413F7" w14:textId="1FC89713">
            <w:pPr>
              <w:pStyle w:val="ListParagraph"/>
              <w:numPr>
                <w:ilvl w:val="0"/>
                <w:numId w:val="4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Experiment with ways of playing sound makers and musical instruments – loud/quiet, fast/slow</w:t>
            </w:r>
          </w:p>
          <w:p w:rsidR="496F5BAF" w:rsidP="0F476D91" w:rsidRDefault="496F5BAF" w14:paraId="7E843BAC" w14:textId="686F5623">
            <w:pPr>
              <w:pStyle w:val="ListParagraph"/>
              <w:numPr>
                <w:ilvl w:val="0"/>
                <w:numId w:val="4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Enjoy and respond to playing with colour in a variety of ways, mixing paint colours, multi-coloured playdough.</w:t>
            </w:r>
          </w:p>
          <w:p w:rsidR="0F476D91" w:rsidP="0F476D91" w:rsidRDefault="0F476D91" w14:paraId="79ABCB08" w14:textId="509FA787">
            <w:pPr>
              <w:pStyle w:val="Normal"/>
              <w:rPr>
                <w:rFonts w:ascii="Calibri" w:hAnsi="Calibri" w:eastAsia="Calibri" w:cs="Calibri"/>
                <w:sz w:val="18"/>
                <w:szCs w:val="18"/>
              </w:rPr>
            </w:pPr>
          </w:p>
        </w:tc>
        <w:tc>
          <w:tcPr>
            <w:tcW w:w="2400" w:type="dxa"/>
            <w:tcMar/>
          </w:tcPr>
          <w:p w:rsidR="496F5BAF" w:rsidP="0F476D91" w:rsidRDefault="496F5BAF" w14:paraId="02743483" w14:textId="5A0CB82A">
            <w:pPr>
              <w:pStyle w:val="ListParagraph"/>
              <w:numPr>
                <w:ilvl w:val="0"/>
                <w:numId w:val="41"/>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Explore </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different materials</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using </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all of</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their senses to investigate.</w:t>
            </w:r>
          </w:p>
          <w:p w:rsidR="496F5BAF" w:rsidP="34190B31" w:rsidRDefault="496F5BAF" w14:paraId="5667FC9F" w14:textId="72E440B8">
            <w:pPr>
              <w:pStyle w:val="ListParagraph"/>
              <w:numPr>
                <w:ilvl w:val="0"/>
                <w:numId w:val="41"/>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34190B3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To make rhythmical and </w:t>
            </w:r>
            <w:r w:rsidRPr="34190B31" w:rsidR="4F1E76F0">
              <w:rPr>
                <w:rFonts w:ascii="Calibri" w:hAnsi="Calibri" w:eastAsia="Calibri" w:cs="Calibri"/>
                <w:b w:val="0"/>
                <w:bCs w:val="0"/>
                <w:i w:val="0"/>
                <w:iCs w:val="0"/>
                <w:caps w:val="0"/>
                <w:smallCaps w:val="0"/>
                <w:noProof w:val="0"/>
                <w:color w:val="000000" w:themeColor="text1" w:themeTint="FF" w:themeShade="FF"/>
                <w:sz w:val="18"/>
                <w:szCs w:val="18"/>
                <w:lang w:val="en-GB"/>
              </w:rPr>
              <w:t>repetitive</w:t>
            </w:r>
            <w:r w:rsidRPr="34190B3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sounds.</w:t>
            </w:r>
          </w:p>
          <w:p w:rsidR="63812970" w:rsidP="34190B31" w:rsidRDefault="63812970" w14:paraId="02B0FF22" w14:textId="2EC42525">
            <w:pPr>
              <w:pStyle w:val="ListParagraph"/>
              <w:numPr>
                <w:ilvl w:val="0"/>
                <w:numId w:val="41"/>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34190B31" w:rsidR="63812970">
              <w:rPr>
                <w:rFonts w:ascii="Calibri" w:hAnsi="Calibri" w:eastAsia="Calibri" w:cs="Calibri"/>
                <w:b w:val="0"/>
                <w:bCs w:val="0"/>
                <w:i w:val="0"/>
                <w:iCs w:val="0"/>
                <w:caps w:val="0"/>
                <w:smallCaps w:val="0"/>
                <w:noProof w:val="0"/>
                <w:color w:val="000000" w:themeColor="text1" w:themeTint="FF" w:themeShade="FF"/>
                <w:sz w:val="18"/>
                <w:szCs w:val="18"/>
                <w:lang w:val="en-GB"/>
              </w:rPr>
              <w:t xml:space="preserve">Choose </w:t>
            </w:r>
            <w:r w:rsidRPr="34190B31" w:rsidR="63812970">
              <w:rPr>
                <w:rFonts w:ascii="Calibri" w:hAnsi="Calibri" w:eastAsia="Calibri" w:cs="Calibri"/>
                <w:b w:val="0"/>
                <w:bCs w:val="0"/>
                <w:i w:val="0"/>
                <w:iCs w:val="0"/>
                <w:caps w:val="0"/>
                <w:smallCaps w:val="0"/>
                <w:noProof w:val="0"/>
                <w:color w:val="000000" w:themeColor="text1" w:themeTint="FF" w:themeShade="FF"/>
                <w:sz w:val="18"/>
                <w:szCs w:val="18"/>
                <w:lang w:val="en-GB"/>
              </w:rPr>
              <w:t>appropriate materials</w:t>
            </w:r>
            <w:r w:rsidRPr="34190B31" w:rsidR="63812970">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for a model such as circular lids for wheels.</w:t>
            </w:r>
          </w:p>
          <w:p w:rsidR="0F476D91" w:rsidP="0F476D91" w:rsidRDefault="0F476D91" w14:paraId="45116144" w14:textId="4D3F00C2">
            <w:pPr>
              <w:pStyle w:val="Normal"/>
              <w:rPr>
                <w:rFonts w:ascii="Calibri" w:hAnsi="Calibri" w:eastAsia="Calibri" w:cs="Calibri"/>
                <w:sz w:val="18"/>
                <w:szCs w:val="18"/>
              </w:rPr>
            </w:pPr>
          </w:p>
        </w:tc>
        <w:tc>
          <w:tcPr>
            <w:tcW w:w="2400" w:type="dxa"/>
            <w:tcMar/>
          </w:tcPr>
          <w:p w:rsidR="496F5BAF" w:rsidP="0F476D91" w:rsidRDefault="496F5BAF" w14:paraId="2755C09F" w14:textId="4132EAF8">
            <w:pPr>
              <w:pStyle w:val="ListParagraph"/>
              <w:numPr>
                <w:ilvl w:val="0"/>
                <w:numId w:val="4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Continue to explore colour, how colours can be changed and </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anticipate</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which new colours they will create when mixing them.</w:t>
            </w:r>
          </w:p>
          <w:p w:rsidR="496F5BAF" w:rsidP="0F476D91" w:rsidRDefault="496F5BAF" w14:paraId="2A6CABA5" w14:textId="41684A61">
            <w:pPr>
              <w:pStyle w:val="ListParagraph"/>
              <w:numPr>
                <w:ilvl w:val="0"/>
                <w:numId w:val="4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Name colours.</w:t>
            </w:r>
          </w:p>
          <w:p w:rsidR="496F5BAF" w:rsidP="34190B31" w:rsidRDefault="496F5BAF" w14:paraId="0A722DF5" w14:textId="49D77E83">
            <w:pPr>
              <w:pStyle w:val="ListParagraph"/>
              <w:numPr>
                <w:ilvl w:val="0"/>
                <w:numId w:val="4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34190B31" w:rsidR="496F5BAF">
              <w:rPr>
                <w:rFonts w:ascii="Calibri" w:hAnsi="Calibri" w:eastAsia="Calibri" w:cs="Calibri"/>
                <w:b w:val="0"/>
                <w:bCs w:val="0"/>
                <w:i w:val="0"/>
                <w:iCs w:val="0"/>
                <w:caps w:val="0"/>
                <w:smallCaps w:val="0"/>
                <w:noProof w:val="0"/>
                <w:color w:val="000000" w:themeColor="text1" w:themeTint="FF" w:themeShade="FF"/>
                <w:sz w:val="18"/>
                <w:szCs w:val="18"/>
                <w:lang w:val="en-GB"/>
              </w:rPr>
              <w:t>Enjoy joining in with moving, dancing and ring games</w:t>
            </w:r>
            <w:r w:rsidRPr="34190B31" w:rsidR="7C99311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adjusting their movements to match the music.</w:t>
            </w:r>
          </w:p>
          <w:p w:rsidR="7C99311F" w:rsidP="34190B31" w:rsidRDefault="7C99311F" w14:paraId="43340ADF" w14:textId="56422EB1">
            <w:pPr>
              <w:pStyle w:val="ListParagraph"/>
              <w:numPr>
                <w:ilvl w:val="0"/>
                <w:numId w:val="4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34190B31" w:rsidR="7C99311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Begin to </w:t>
            </w:r>
            <w:r w:rsidRPr="34190B31" w:rsidR="7C99311F">
              <w:rPr>
                <w:rFonts w:ascii="Calibri" w:hAnsi="Calibri" w:eastAsia="Calibri" w:cs="Calibri"/>
                <w:b w:val="0"/>
                <w:bCs w:val="0"/>
                <w:i w:val="0"/>
                <w:iCs w:val="0"/>
                <w:caps w:val="0"/>
                <w:smallCaps w:val="0"/>
                <w:noProof w:val="0"/>
                <w:color w:val="000000" w:themeColor="text1" w:themeTint="FF" w:themeShade="FF"/>
                <w:sz w:val="18"/>
                <w:szCs w:val="18"/>
                <w:lang w:val="en-GB"/>
              </w:rPr>
              <w:t>represent</w:t>
            </w:r>
            <w:r w:rsidRPr="34190B31" w:rsidR="7C99311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things in their drawings and construction.</w:t>
            </w:r>
          </w:p>
          <w:p w:rsidR="0F476D91" w:rsidP="0F476D91" w:rsidRDefault="0F476D91" w14:paraId="184836D8" w14:textId="31664F0A">
            <w:pPr>
              <w:pStyle w:val="Normal"/>
              <w:rPr>
                <w:rFonts w:ascii="Calibri" w:hAnsi="Calibri" w:eastAsia="Calibri" w:cs="Calibri"/>
                <w:sz w:val="18"/>
                <w:szCs w:val="18"/>
              </w:rPr>
            </w:pPr>
          </w:p>
        </w:tc>
      </w:tr>
      <w:tr w:rsidR="0F476D91" w:rsidTr="19BE7BB2" w14:paraId="3C2877B4">
        <w:trPr>
          <w:trHeight w:val="300"/>
        </w:trPr>
        <w:tc>
          <w:tcPr>
            <w:tcW w:w="14400" w:type="dxa"/>
            <w:gridSpan w:val="6"/>
            <w:tcMar/>
          </w:tcPr>
          <w:p w:rsidR="496F5BAF" w:rsidP="0F476D91" w:rsidRDefault="496F5BAF" w14:paraId="22072F7B" w14:textId="270B2BD0">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496F5BAF">
              <w:rPr>
                <w:rFonts w:ascii="Calibri" w:hAnsi="Calibri" w:eastAsia="Calibri" w:cs="Calibri"/>
                <w:b w:val="1"/>
                <w:bCs w:val="1"/>
                <w:i w:val="0"/>
                <w:iCs w:val="0"/>
                <w:caps w:val="0"/>
                <w:smallCaps w:val="0"/>
                <w:noProof w:val="0"/>
                <w:color w:val="000000" w:themeColor="text1" w:themeTint="FF" w:themeShade="FF"/>
                <w:sz w:val="24"/>
                <w:szCs w:val="24"/>
                <w:lang w:val="en-GB"/>
              </w:rPr>
              <w:t>Vocabulary</w:t>
            </w:r>
            <w:r w:rsidRPr="0F476D91" w:rsidR="496F5BAF">
              <w:rPr>
                <w:rFonts w:ascii="Calibri" w:hAnsi="Calibri" w:eastAsia="Calibri" w:cs="Calibri"/>
                <w:b w:val="1"/>
                <w:bCs w:val="1"/>
                <w:i w:val="0"/>
                <w:iCs w:val="0"/>
                <w:caps w:val="0"/>
                <w:smallCaps w:val="0"/>
                <w:noProof w:val="0"/>
                <w:color w:val="000000" w:themeColor="text1" w:themeTint="FF" w:themeShade="FF"/>
                <w:sz w:val="18"/>
                <w:szCs w:val="18"/>
                <w:lang w:val="en-GB"/>
              </w:rPr>
              <w:t> </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w:t>
            </w:r>
          </w:p>
          <w:p w:rsidR="496F5BAF" w:rsidP="0F476D91" w:rsidRDefault="496F5BAF" w14:paraId="694B770D" w14:textId="00AB7CDC">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Colour names, tap, bang, shake, noisy, loud, quiet, touch, feel, soft, hard, spiky, squishy, celebrate, dress up, pretend, glue, mix, paint.</w:t>
            </w:r>
          </w:p>
        </w:tc>
      </w:tr>
      <w:tr w:rsidR="0F476D91" w:rsidTr="19BE7BB2" w14:paraId="4C2F6D16">
        <w:trPr>
          <w:trHeight w:val="300"/>
        </w:trPr>
        <w:tc>
          <w:tcPr>
            <w:tcW w:w="14400" w:type="dxa"/>
            <w:gridSpan w:val="6"/>
            <w:tcMar/>
          </w:tcPr>
          <w:p w:rsidR="496F5BAF" w:rsidP="0F476D91" w:rsidRDefault="496F5BAF" w14:paraId="34A6578E" w14:textId="0C1C537C">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496F5BAF">
              <w:rPr>
                <w:rFonts w:ascii="Calibri" w:hAnsi="Calibri" w:eastAsia="Calibri" w:cs="Calibri"/>
                <w:b w:val="1"/>
                <w:bCs w:val="1"/>
                <w:i w:val="0"/>
                <w:iCs w:val="0"/>
                <w:caps w:val="0"/>
                <w:smallCaps w:val="0"/>
                <w:noProof w:val="0"/>
                <w:color w:val="000000" w:themeColor="text1" w:themeTint="FF" w:themeShade="FF"/>
                <w:sz w:val="24"/>
                <w:szCs w:val="24"/>
                <w:lang w:val="en-GB"/>
              </w:rPr>
              <w:t>Implementation </w:t>
            </w:r>
            <w:r w:rsidRPr="0F476D91" w:rsidR="496F5BAF">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496F5BAF" w:rsidP="0F476D91" w:rsidRDefault="496F5BAF" w14:paraId="2BDCF5C4" w14:textId="13FAD2A0">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Provide opportunities to work together creatively. Use different textures and materials to make houses for the three little pigs or bridges for the Three Billy Goats. Listen to music and make their own dances in response. Firework pictures, Christmas decorations, Christmas cards, Christmas songs/poems </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The</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use of props, puppets &amp; story bags will encourage children to retell, invent and adapt stories. Children will be encouraged to select the tools and techniques they need to assemble materials that they are using </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e.g.</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creating animal masks. Making lanterns, Chinese writing. Shadow Puppets. </w:t>
            </w:r>
          </w:p>
          <w:p w:rsidR="496F5BAF" w:rsidP="0F476D91" w:rsidRDefault="496F5BAF" w14:paraId="42A099E9" w14:textId="1C1E1C6D">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Make different textures; make patterns using </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different colours</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Collage. Making houses. Pastel drawings, printing, patterns on Easter eggs. Life cycles, Flowers-Sun flowers Mother’s Day crafts Easter crafts. Home Corner role play. </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Provide</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 wide range of props for play which encourage imagination. </w:t>
            </w:r>
          </w:p>
          <w:p w:rsidR="496F5BAF" w:rsidP="0F476D91" w:rsidRDefault="496F5BAF" w14:paraId="4C7BBC65" w14:textId="6AD2D5A7">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Provide children with a range of materials for children to construct with. Crafts using a wide variety of different resources and based around themes reflecting the children’s current interests as well as celebrations/festivals. Exploration of other countries – dressing up in different costumes. Retelling familiar stories. Provide children with a range of materials for children to construct with. Explore a variety of painting techniques. </w:t>
            </w:r>
          </w:p>
          <w:p w:rsidR="496F5BAF" w:rsidP="0F476D91" w:rsidRDefault="496F5BAF" w14:paraId="576F363E" w14:textId="015C6101">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Create puppet shows. Colour mixing. Collage. 3D modelling with clay/salt dough (creativity in stages, having to complete </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a number of</w:t>
            </w:r>
            <w:r w:rsidRPr="0F476D91" w:rsidR="496F5BAF">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steps to make the final finished item) </w:t>
            </w:r>
          </w:p>
          <w:p w:rsidR="0F476D91" w:rsidP="0F476D91" w:rsidRDefault="0F476D91" w14:paraId="21BEA477" w14:textId="4FC13EEB">
            <w:pPr>
              <w:pStyle w:val="Normal"/>
              <w:rPr>
                <w:rFonts w:ascii="Calibri" w:hAnsi="Calibri" w:eastAsia="Calibri" w:cs="Calibri"/>
              </w:rPr>
            </w:pPr>
          </w:p>
        </w:tc>
      </w:tr>
    </w:tbl>
    <w:p w:rsidR="0F476D91" w:rsidP="0F476D91" w:rsidRDefault="0F476D91" w14:paraId="70232F2D" w14:textId="47071431">
      <w:pPr>
        <w:pStyle w:val="Normal"/>
        <w:rPr>
          <w:rFonts w:ascii="Calibri" w:hAnsi="Calibri" w:eastAsia="Calibri" w:cs="Calibri"/>
        </w:rPr>
      </w:pPr>
    </w:p>
    <w:sectPr>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2">
    <w:nsid w:val="270969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5316b6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445b7c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7b5fc9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a01dc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19cd48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508c1d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992e6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3b40db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7d4747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40bc60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15eb13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1a50d4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7817fd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3a9282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132341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6dbe79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f1b4f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2beac5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308a8a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63bd31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7a283b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461758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7a3983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93d64e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74fa105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59c9ac8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6cbbcf0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676265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6fc47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647da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65e3f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112ad4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898d4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1ba32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3b6adc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b9842db"/>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1a03d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740adbc"/>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afb146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b72b44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674d1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6A0E116"/>
    <w:rsid w:val="00750CCA"/>
    <w:rsid w:val="00B703C9"/>
    <w:rsid w:val="0133375A"/>
    <w:rsid w:val="0160E237"/>
    <w:rsid w:val="017FD1FE"/>
    <w:rsid w:val="018FA352"/>
    <w:rsid w:val="039F850D"/>
    <w:rsid w:val="0455F482"/>
    <w:rsid w:val="0577E3E7"/>
    <w:rsid w:val="05A525FD"/>
    <w:rsid w:val="05B1C622"/>
    <w:rsid w:val="0677EAE4"/>
    <w:rsid w:val="06801B25"/>
    <w:rsid w:val="06A0E116"/>
    <w:rsid w:val="07159E5A"/>
    <w:rsid w:val="074069C9"/>
    <w:rsid w:val="07456D99"/>
    <w:rsid w:val="076D0E48"/>
    <w:rsid w:val="085DF9A4"/>
    <w:rsid w:val="08D3F2AC"/>
    <w:rsid w:val="093E493F"/>
    <w:rsid w:val="0ACBEA04"/>
    <w:rsid w:val="0ADA3A63"/>
    <w:rsid w:val="0BB4B436"/>
    <w:rsid w:val="0BCDDC93"/>
    <w:rsid w:val="0BE41AE3"/>
    <w:rsid w:val="0C9BCF91"/>
    <w:rsid w:val="0CBD3206"/>
    <w:rsid w:val="0CEA2AF7"/>
    <w:rsid w:val="0E702167"/>
    <w:rsid w:val="0E76B8BF"/>
    <w:rsid w:val="0EDACEEF"/>
    <w:rsid w:val="0EEE5489"/>
    <w:rsid w:val="0F08C4FE"/>
    <w:rsid w:val="0F476D91"/>
    <w:rsid w:val="0F4F7937"/>
    <w:rsid w:val="100BF1C8"/>
    <w:rsid w:val="10AD3650"/>
    <w:rsid w:val="10BDBDBC"/>
    <w:rsid w:val="10DA71EE"/>
    <w:rsid w:val="115BFA0C"/>
    <w:rsid w:val="117AC5A5"/>
    <w:rsid w:val="11B53668"/>
    <w:rsid w:val="123C0013"/>
    <w:rsid w:val="13019B8B"/>
    <w:rsid w:val="136217BC"/>
    <w:rsid w:val="1377920A"/>
    <w:rsid w:val="1382C85C"/>
    <w:rsid w:val="1422C228"/>
    <w:rsid w:val="1429F286"/>
    <w:rsid w:val="146FC10F"/>
    <w:rsid w:val="14DF62EB"/>
    <w:rsid w:val="157F4CF8"/>
    <w:rsid w:val="15912EDF"/>
    <w:rsid w:val="178E3974"/>
    <w:rsid w:val="17C32D93"/>
    <w:rsid w:val="17C3D1D7"/>
    <w:rsid w:val="17EE350B"/>
    <w:rsid w:val="180B208A"/>
    <w:rsid w:val="18122946"/>
    <w:rsid w:val="1829F6B1"/>
    <w:rsid w:val="18B7DCC2"/>
    <w:rsid w:val="19463D6D"/>
    <w:rsid w:val="197468E4"/>
    <w:rsid w:val="198D791A"/>
    <w:rsid w:val="199E4ACB"/>
    <w:rsid w:val="19B411F5"/>
    <w:rsid w:val="19BE7BB2"/>
    <w:rsid w:val="1B149AF6"/>
    <w:rsid w:val="1B5DBFCA"/>
    <w:rsid w:val="1B677DEA"/>
    <w:rsid w:val="1BC03439"/>
    <w:rsid w:val="1C4C935D"/>
    <w:rsid w:val="1D778BC4"/>
    <w:rsid w:val="1D91FFED"/>
    <w:rsid w:val="1D9C40C4"/>
    <w:rsid w:val="1D9FCC99"/>
    <w:rsid w:val="1DDAE957"/>
    <w:rsid w:val="1F59C81D"/>
    <w:rsid w:val="1F5D915B"/>
    <w:rsid w:val="1FEE9368"/>
    <w:rsid w:val="2124F3E0"/>
    <w:rsid w:val="21351BBA"/>
    <w:rsid w:val="215CED5B"/>
    <w:rsid w:val="225057D4"/>
    <w:rsid w:val="225FFF14"/>
    <w:rsid w:val="22A4C1B5"/>
    <w:rsid w:val="234A4C7D"/>
    <w:rsid w:val="2359F006"/>
    <w:rsid w:val="239CC38C"/>
    <w:rsid w:val="25473D9E"/>
    <w:rsid w:val="25D4C065"/>
    <w:rsid w:val="261025A3"/>
    <w:rsid w:val="26574D9D"/>
    <w:rsid w:val="2694E3E6"/>
    <w:rsid w:val="27BD179E"/>
    <w:rsid w:val="27BD859B"/>
    <w:rsid w:val="27BDE484"/>
    <w:rsid w:val="28188C3F"/>
    <w:rsid w:val="290C6127"/>
    <w:rsid w:val="2915CDD8"/>
    <w:rsid w:val="29F333CE"/>
    <w:rsid w:val="2A0F9EFC"/>
    <w:rsid w:val="2AE3EB86"/>
    <w:rsid w:val="2B6CB5BF"/>
    <w:rsid w:val="2C23DE88"/>
    <w:rsid w:val="2C921D87"/>
    <w:rsid w:val="2CC68F21"/>
    <w:rsid w:val="2CD4BEBD"/>
    <w:rsid w:val="2D0DE2F5"/>
    <w:rsid w:val="2DA129B7"/>
    <w:rsid w:val="2E5A71FC"/>
    <w:rsid w:val="2F25DAC2"/>
    <w:rsid w:val="2F9F4749"/>
    <w:rsid w:val="2FFE2FE3"/>
    <w:rsid w:val="3028CF85"/>
    <w:rsid w:val="302D95DD"/>
    <w:rsid w:val="317F9B4E"/>
    <w:rsid w:val="320D3137"/>
    <w:rsid w:val="3212E994"/>
    <w:rsid w:val="32BDBFAE"/>
    <w:rsid w:val="32F3422E"/>
    <w:rsid w:val="333F7E0C"/>
    <w:rsid w:val="33DD54C3"/>
    <w:rsid w:val="34190B31"/>
    <w:rsid w:val="34E3BFAE"/>
    <w:rsid w:val="35010700"/>
    <w:rsid w:val="353AE93B"/>
    <w:rsid w:val="35D3B410"/>
    <w:rsid w:val="36AE2E2B"/>
    <w:rsid w:val="36B06485"/>
    <w:rsid w:val="36CFE15C"/>
    <w:rsid w:val="379130D1"/>
    <w:rsid w:val="37C6B351"/>
    <w:rsid w:val="3803AE92"/>
    <w:rsid w:val="3832106A"/>
    <w:rsid w:val="383BB300"/>
    <w:rsid w:val="38C4824B"/>
    <w:rsid w:val="39CA925F"/>
    <w:rsid w:val="39CDF21F"/>
    <w:rsid w:val="39F9D6D5"/>
    <w:rsid w:val="3AFA0F50"/>
    <w:rsid w:val="3B5BDB2F"/>
    <w:rsid w:val="3D5864E7"/>
    <w:rsid w:val="3D7E52E6"/>
    <w:rsid w:val="3D89A2A4"/>
    <w:rsid w:val="3D97F36E"/>
    <w:rsid w:val="3DE1ED23"/>
    <w:rsid w:val="3F9A71B6"/>
    <w:rsid w:val="3FA4303C"/>
    <w:rsid w:val="3FB1D5E7"/>
    <w:rsid w:val="4046E0D5"/>
    <w:rsid w:val="40A47246"/>
    <w:rsid w:val="41364217"/>
    <w:rsid w:val="41B0240E"/>
    <w:rsid w:val="435F2784"/>
    <w:rsid w:val="44653798"/>
    <w:rsid w:val="44C8A5C2"/>
    <w:rsid w:val="4594B489"/>
    <w:rsid w:val="45C08E66"/>
    <w:rsid w:val="461371C0"/>
    <w:rsid w:val="464EEA60"/>
    <w:rsid w:val="4668ECA2"/>
    <w:rsid w:val="468B8DDB"/>
    <w:rsid w:val="46AD3E58"/>
    <w:rsid w:val="46DBA28F"/>
    <w:rsid w:val="47175C8D"/>
    <w:rsid w:val="474CF4F0"/>
    <w:rsid w:val="475B027A"/>
    <w:rsid w:val="482842F1"/>
    <w:rsid w:val="495F7F1F"/>
    <w:rsid w:val="496F5BAF"/>
    <w:rsid w:val="4A01C290"/>
    <w:rsid w:val="4A134351"/>
    <w:rsid w:val="4A2D23D8"/>
    <w:rsid w:val="4AB47DFE"/>
    <w:rsid w:val="4AC0702B"/>
    <w:rsid w:val="4AC33E45"/>
    <w:rsid w:val="4AD7A822"/>
    <w:rsid w:val="4C2977EC"/>
    <w:rsid w:val="4C5C408C"/>
    <w:rsid w:val="4D8AE2D4"/>
    <w:rsid w:val="4E1E83A5"/>
    <w:rsid w:val="4E72737E"/>
    <w:rsid w:val="4E97BF9F"/>
    <w:rsid w:val="4F1E76F0"/>
    <w:rsid w:val="4F257FAC"/>
    <w:rsid w:val="4F26B335"/>
    <w:rsid w:val="4F9BCED4"/>
    <w:rsid w:val="4FAB38AB"/>
    <w:rsid w:val="505B339F"/>
    <w:rsid w:val="505D049F"/>
    <w:rsid w:val="50D76730"/>
    <w:rsid w:val="51981626"/>
    <w:rsid w:val="519D7BAE"/>
    <w:rsid w:val="51DA8D37"/>
    <w:rsid w:val="51DDDBA3"/>
    <w:rsid w:val="51E9222D"/>
    <w:rsid w:val="51F70400"/>
    <w:rsid w:val="521E5536"/>
    <w:rsid w:val="52A0E26E"/>
    <w:rsid w:val="535F0CFE"/>
    <w:rsid w:val="5452CFF1"/>
    <w:rsid w:val="552EA4C2"/>
    <w:rsid w:val="55607239"/>
    <w:rsid w:val="55B5DA91"/>
    <w:rsid w:val="55D88330"/>
    <w:rsid w:val="560B1058"/>
    <w:rsid w:val="574117C7"/>
    <w:rsid w:val="57A1C14D"/>
    <w:rsid w:val="57A68247"/>
    <w:rsid w:val="57F02CCB"/>
    <w:rsid w:val="593229AE"/>
    <w:rsid w:val="59826AA6"/>
    <w:rsid w:val="5B8A12CD"/>
    <w:rsid w:val="5BB8D69B"/>
    <w:rsid w:val="5C3FFF67"/>
    <w:rsid w:val="5C742026"/>
    <w:rsid w:val="5D225F4A"/>
    <w:rsid w:val="5D8BB9FF"/>
    <w:rsid w:val="5E059AD1"/>
    <w:rsid w:val="5E3BA273"/>
    <w:rsid w:val="5E55A4CE"/>
    <w:rsid w:val="5F714843"/>
    <w:rsid w:val="61425E2B"/>
    <w:rsid w:val="61479149"/>
    <w:rsid w:val="6148A393"/>
    <w:rsid w:val="61734335"/>
    <w:rsid w:val="6181C54D"/>
    <w:rsid w:val="62E361AA"/>
    <w:rsid w:val="632252FF"/>
    <w:rsid w:val="63812970"/>
    <w:rsid w:val="63D8F4A2"/>
    <w:rsid w:val="646A12A2"/>
    <w:rsid w:val="64C343EE"/>
    <w:rsid w:val="64FA369F"/>
    <w:rsid w:val="67C09058"/>
    <w:rsid w:val="67E284B9"/>
    <w:rsid w:val="68E29BD4"/>
    <w:rsid w:val="6904B741"/>
    <w:rsid w:val="69E975C5"/>
    <w:rsid w:val="6A3C106B"/>
    <w:rsid w:val="6A9177E8"/>
    <w:rsid w:val="6B91C1E2"/>
    <w:rsid w:val="6D19D104"/>
    <w:rsid w:val="6D54D511"/>
    <w:rsid w:val="6DA56DA3"/>
    <w:rsid w:val="6DCD49DD"/>
    <w:rsid w:val="6DE87E08"/>
    <w:rsid w:val="6E131DAA"/>
    <w:rsid w:val="6EE01247"/>
    <w:rsid w:val="6F0C3D72"/>
    <w:rsid w:val="70296DAB"/>
    <w:rsid w:val="70CDC32F"/>
    <w:rsid w:val="711D138F"/>
    <w:rsid w:val="71C5C990"/>
    <w:rsid w:val="71DE495A"/>
    <w:rsid w:val="71E6C3B8"/>
    <w:rsid w:val="72295C2A"/>
    <w:rsid w:val="734967C2"/>
    <w:rsid w:val="735D83CE"/>
    <w:rsid w:val="7457BF8C"/>
    <w:rsid w:val="74B1A4AD"/>
    <w:rsid w:val="74C107C1"/>
    <w:rsid w:val="74D37188"/>
    <w:rsid w:val="75603CC1"/>
    <w:rsid w:val="761FEB5F"/>
    <w:rsid w:val="76989220"/>
    <w:rsid w:val="76BFB540"/>
    <w:rsid w:val="76DF655A"/>
    <w:rsid w:val="79921261"/>
    <w:rsid w:val="799C666A"/>
    <w:rsid w:val="7A9EA40A"/>
    <w:rsid w:val="7AE906CC"/>
    <w:rsid w:val="7B5C55EE"/>
    <w:rsid w:val="7C99311F"/>
    <w:rsid w:val="7CBBB71C"/>
    <w:rsid w:val="7CD1565C"/>
    <w:rsid w:val="7D28DF79"/>
    <w:rsid w:val="7E0D32C8"/>
    <w:rsid w:val="7E294174"/>
    <w:rsid w:val="7E8D392D"/>
    <w:rsid w:val="7EEBBC18"/>
    <w:rsid w:val="7FA8B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E116"/>
  <w15:chartTrackingRefBased/>
  <w15:docId w15:val="{8BD5B03C-343F-4013-A077-804181BC3F2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d79c299fe91e4aa5" /><Relationship Type="http://schemas.openxmlformats.org/officeDocument/2006/relationships/numbering" Target="numbering.xml" Id="R0eb79d4fd2004ad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2024-03-14T14:37:37.5667333Z</dcterms:created>
  <dcterms:modified xsi:type="dcterms:W3CDTF">2025-10-07T14:25:21.4245110Z</dcterms:modified>
  <dc:creator>Stephanie Taylor</dc:creator>
  <lastModifiedBy>Stephanie Taylor</lastModifiedBy>
</coreProperties>
</file>